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92" w:rsidRPr="007A76AD" w:rsidRDefault="00305592" w:rsidP="00305592">
      <w:pPr>
        <w:autoSpaceDE w:val="0"/>
        <w:autoSpaceDN w:val="0"/>
        <w:adjustRightInd w:val="0"/>
        <w:jc w:val="center"/>
        <w:rPr>
          <w:rFonts w:eastAsiaTheme="minorHAnsi"/>
          <w:b/>
          <w:color w:val="000000" w:themeColor="text1"/>
          <w:sz w:val="28"/>
        </w:rPr>
      </w:pPr>
      <w:r w:rsidRPr="007A76AD">
        <w:rPr>
          <w:rFonts w:eastAsiaTheme="minorHAnsi"/>
          <w:b/>
          <w:color w:val="000000" w:themeColor="text1"/>
          <w:sz w:val="28"/>
        </w:rPr>
        <w:t>ĐỀ CƯƠNG HƯỚNG DẪN THỰC TẬP TỐT NGHIỆP</w:t>
      </w:r>
    </w:p>
    <w:p w:rsidR="005A5E0B" w:rsidRPr="00AD44D8" w:rsidRDefault="005A5E0B" w:rsidP="00821BBA">
      <w:pPr>
        <w:autoSpaceDE w:val="0"/>
        <w:autoSpaceDN w:val="0"/>
        <w:adjustRightInd w:val="0"/>
        <w:spacing w:line="360" w:lineRule="auto"/>
        <w:jc w:val="center"/>
        <w:rPr>
          <w:rFonts w:eastAsiaTheme="minorHAnsi"/>
          <w:b/>
          <w:sz w:val="28"/>
          <w:szCs w:val="28"/>
        </w:rPr>
      </w:pPr>
      <w:r w:rsidRPr="00AD44D8">
        <w:rPr>
          <w:rFonts w:eastAsiaTheme="minorHAnsi"/>
          <w:b/>
          <w:sz w:val="28"/>
          <w:szCs w:val="28"/>
        </w:rPr>
        <w:t>Ch</w:t>
      </w:r>
      <w:r w:rsidR="00AD44D8" w:rsidRPr="00AD44D8">
        <w:rPr>
          <w:rFonts w:eastAsiaTheme="minorHAnsi"/>
          <w:b/>
          <w:sz w:val="28"/>
          <w:szCs w:val="28"/>
        </w:rPr>
        <w:t>ủ</w:t>
      </w:r>
      <w:r w:rsidRPr="00AD44D8">
        <w:rPr>
          <w:rFonts w:eastAsiaTheme="minorHAnsi"/>
          <w:b/>
          <w:sz w:val="28"/>
          <w:szCs w:val="28"/>
        </w:rPr>
        <w:t xml:space="preserve"> đề: Kế toán </w:t>
      </w:r>
      <w:r w:rsidR="002C0FA3" w:rsidRPr="00AD44D8">
        <w:rPr>
          <w:rFonts w:eastAsiaTheme="minorHAnsi"/>
          <w:b/>
          <w:sz w:val="28"/>
          <w:szCs w:val="28"/>
        </w:rPr>
        <w:t>vốn chủ sở hữu</w:t>
      </w:r>
    </w:p>
    <w:p w:rsidR="00E57C9C" w:rsidRPr="00821BBA" w:rsidRDefault="00E57C9C" w:rsidP="00E57C9C">
      <w:pPr>
        <w:autoSpaceDE w:val="0"/>
        <w:autoSpaceDN w:val="0"/>
        <w:adjustRightInd w:val="0"/>
        <w:spacing w:line="360" w:lineRule="auto"/>
        <w:jc w:val="right"/>
        <w:rPr>
          <w:rFonts w:eastAsiaTheme="minorHAnsi"/>
          <w:b/>
        </w:rPr>
      </w:pPr>
      <w:r>
        <w:rPr>
          <w:rFonts w:eastAsiaTheme="minorHAnsi"/>
          <w:b/>
        </w:rPr>
        <w:t>GV thực hiện: Nguyễn Thị Ngọc Điệp</w:t>
      </w:r>
    </w:p>
    <w:p w:rsidR="00272B16" w:rsidRPr="00821BBA" w:rsidRDefault="00272B16" w:rsidP="00E57C9C">
      <w:pPr>
        <w:autoSpaceDE w:val="0"/>
        <w:autoSpaceDN w:val="0"/>
        <w:adjustRightInd w:val="0"/>
        <w:spacing w:before="120" w:after="120" w:line="360" w:lineRule="auto"/>
        <w:jc w:val="center"/>
        <w:rPr>
          <w:rFonts w:eastAsiaTheme="minorHAnsi"/>
          <w:b/>
        </w:rPr>
      </w:pPr>
    </w:p>
    <w:p w:rsidR="005A5E0B" w:rsidRPr="00821BBA" w:rsidRDefault="005A5E0B" w:rsidP="00E57C9C">
      <w:pPr>
        <w:pStyle w:val="ListParagraph"/>
        <w:numPr>
          <w:ilvl w:val="0"/>
          <w:numId w:val="8"/>
        </w:numPr>
        <w:autoSpaceDE w:val="0"/>
        <w:autoSpaceDN w:val="0"/>
        <w:adjustRightInd w:val="0"/>
        <w:spacing w:before="120" w:after="120" w:line="360" w:lineRule="auto"/>
        <w:ind w:left="284" w:hanging="284"/>
        <w:contextualSpacing w:val="0"/>
        <w:rPr>
          <w:rFonts w:eastAsiaTheme="minorHAnsi"/>
          <w:b/>
        </w:rPr>
      </w:pPr>
      <w:r w:rsidRPr="00821BBA">
        <w:rPr>
          <w:rFonts w:eastAsiaTheme="minorHAnsi"/>
          <w:b/>
        </w:rPr>
        <w:t>YÊU CẦU CHUNG:</w:t>
      </w:r>
    </w:p>
    <w:p w:rsidR="005A5E0B" w:rsidRPr="00821BBA" w:rsidRDefault="005A5E0B" w:rsidP="00E57C9C">
      <w:pPr>
        <w:pStyle w:val="ListParagraph"/>
        <w:numPr>
          <w:ilvl w:val="0"/>
          <w:numId w:val="9"/>
        </w:numPr>
        <w:autoSpaceDE w:val="0"/>
        <w:autoSpaceDN w:val="0"/>
        <w:adjustRightInd w:val="0"/>
        <w:spacing w:before="120" w:after="120" w:line="360" w:lineRule="auto"/>
        <w:ind w:left="567" w:hanging="283"/>
        <w:contextualSpacing w:val="0"/>
        <w:rPr>
          <w:rFonts w:eastAsiaTheme="minorHAnsi"/>
        </w:rPr>
      </w:pPr>
      <w:r w:rsidRPr="00821BBA">
        <w:rPr>
          <w:rFonts w:eastAsia="TimesNewRomanPSMT"/>
        </w:rPr>
        <w:t>Đối tượng hướng dẫn t</w:t>
      </w:r>
      <w:r w:rsidRPr="00821BBA">
        <w:rPr>
          <w:rFonts w:eastAsiaTheme="minorHAnsi"/>
        </w:rPr>
        <w:t>h</w:t>
      </w:r>
      <w:r w:rsidRPr="00821BBA">
        <w:rPr>
          <w:rFonts w:eastAsia="TimesNewRomanPSMT"/>
        </w:rPr>
        <w:t>ực tập:</w:t>
      </w:r>
    </w:p>
    <w:p w:rsidR="005A5E0B" w:rsidRPr="00821BBA" w:rsidRDefault="005A5E0B" w:rsidP="00E57C9C">
      <w:pPr>
        <w:pStyle w:val="ListParagraph"/>
        <w:numPr>
          <w:ilvl w:val="1"/>
          <w:numId w:val="9"/>
        </w:numPr>
        <w:autoSpaceDE w:val="0"/>
        <w:autoSpaceDN w:val="0"/>
        <w:adjustRightInd w:val="0"/>
        <w:spacing w:before="120" w:after="120" w:line="360" w:lineRule="auto"/>
        <w:ind w:left="1134" w:hanging="283"/>
        <w:contextualSpacing w:val="0"/>
        <w:rPr>
          <w:rFonts w:eastAsiaTheme="minorHAnsi"/>
        </w:rPr>
      </w:pPr>
      <w:r w:rsidRPr="00821BBA">
        <w:rPr>
          <w:rFonts w:eastAsia="TimesNewRomanPSMT"/>
        </w:rPr>
        <w:t>SV chính quy, chuyên ngành kế toán, có kiến thức vững và tư duy tổng hợp</w:t>
      </w:r>
    </w:p>
    <w:p w:rsidR="005A5E0B" w:rsidRPr="00821BBA" w:rsidRDefault="005A5E0B" w:rsidP="00E57C9C">
      <w:pPr>
        <w:pStyle w:val="ListParagraph"/>
        <w:numPr>
          <w:ilvl w:val="1"/>
          <w:numId w:val="9"/>
        </w:numPr>
        <w:autoSpaceDE w:val="0"/>
        <w:autoSpaceDN w:val="0"/>
        <w:adjustRightInd w:val="0"/>
        <w:spacing w:before="120" w:after="120" w:line="360" w:lineRule="auto"/>
        <w:ind w:left="1134" w:hanging="283"/>
        <w:contextualSpacing w:val="0"/>
        <w:rPr>
          <w:rFonts w:eastAsiaTheme="minorHAnsi"/>
        </w:rPr>
      </w:pPr>
      <w:r w:rsidRPr="00821BBA">
        <w:rPr>
          <w:rFonts w:eastAsia="TimesNewRomanPSMT"/>
        </w:rPr>
        <w:t>Được sự chấp thuận của đơn vị</w:t>
      </w:r>
      <w:r w:rsidR="00305592">
        <w:rPr>
          <w:rFonts w:eastAsia="TimesNewRomanPSMT"/>
        </w:rPr>
        <w:t xml:space="preserve"> thực tập</w:t>
      </w:r>
      <w:r w:rsidRPr="00821BBA">
        <w:rPr>
          <w:rFonts w:eastAsia="TimesNewRomanPSMT"/>
        </w:rPr>
        <w:t xml:space="preserve"> về việc hướng dẫn và cung cấp thông tin</w:t>
      </w:r>
    </w:p>
    <w:p w:rsidR="005A5E0B" w:rsidRPr="00821BBA" w:rsidRDefault="005A5E0B" w:rsidP="00E57C9C">
      <w:pPr>
        <w:pStyle w:val="ListParagraph"/>
        <w:numPr>
          <w:ilvl w:val="0"/>
          <w:numId w:val="9"/>
        </w:numPr>
        <w:autoSpaceDE w:val="0"/>
        <w:autoSpaceDN w:val="0"/>
        <w:adjustRightInd w:val="0"/>
        <w:spacing w:before="120" w:after="120" w:line="360" w:lineRule="auto"/>
        <w:ind w:left="567" w:hanging="283"/>
        <w:contextualSpacing w:val="0"/>
        <w:rPr>
          <w:rFonts w:eastAsia="TimesNewRomanPSMT"/>
        </w:rPr>
      </w:pPr>
      <w:r w:rsidRPr="00821BBA">
        <w:rPr>
          <w:rFonts w:eastAsia="TimesNewRomanPSMT"/>
        </w:rPr>
        <w:t xml:space="preserve">Tên đề tài: </w:t>
      </w:r>
      <w:r w:rsidRPr="00DA13C9">
        <w:rPr>
          <w:rFonts w:eastAsia="TimesNewRomanPSMT"/>
          <w:b/>
        </w:rPr>
        <w:t xml:space="preserve">KẾ TOÁN </w:t>
      </w:r>
      <w:r w:rsidR="002C0FA3" w:rsidRPr="00DA13C9">
        <w:rPr>
          <w:rFonts w:eastAsia="TimesNewRomanPSMT"/>
          <w:b/>
        </w:rPr>
        <w:t>VỐN CHỦ SỞ HỮU</w:t>
      </w:r>
      <w:r w:rsidRPr="00DA13C9">
        <w:rPr>
          <w:rFonts w:eastAsia="TimesNewRomanPSMT"/>
          <w:b/>
        </w:rPr>
        <w:t xml:space="preserve"> TẠI CTY</w:t>
      </w:r>
      <w:r w:rsidRPr="00821BBA">
        <w:rPr>
          <w:rFonts w:eastAsia="TimesNewRomanPSMT"/>
        </w:rPr>
        <w:t>…</w:t>
      </w:r>
    </w:p>
    <w:p w:rsidR="00305592" w:rsidRPr="007A76AD" w:rsidRDefault="00305592" w:rsidP="00E57C9C">
      <w:pPr>
        <w:pStyle w:val="ListParagraph"/>
        <w:numPr>
          <w:ilvl w:val="0"/>
          <w:numId w:val="9"/>
        </w:numPr>
        <w:autoSpaceDE w:val="0"/>
        <w:autoSpaceDN w:val="0"/>
        <w:adjustRightInd w:val="0"/>
        <w:spacing w:before="120" w:after="120" w:line="360" w:lineRule="auto"/>
        <w:ind w:left="567" w:hanging="283"/>
        <w:contextualSpacing w:val="0"/>
        <w:rPr>
          <w:rFonts w:eastAsia="TimesNewRomanPSMT"/>
          <w:color w:val="000000" w:themeColor="text1"/>
        </w:rPr>
      </w:pPr>
      <w:r w:rsidRPr="007A76AD">
        <w:rPr>
          <w:rFonts w:eastAsiaTheme="minorHAnsi"/>
          <w:color w:val="000000" w:themeColor="text1"/>
        </w:rPr>
        <w:t>Mục tiêu:</w:t>
      </w:r>
    </w:p>
    <w:p w:rsidR="00305592" w:rsidRPr="007A76AD" w:rsidRDefault="00305592" w:rsidP="00E57C9C">
      <w:pPr>
        <w:pStyle w:val="ListParagraph"/>
        <w:autoSpaceDE w:val="0"/>
        <w:autoSpaceDN w:val="0"/>
        <w:adjustRightInd w:val="0"/>
        <w:spacing w:before="120" w:after="120" w:line="360" w:lineRule="auto"/>
        <w:ind w:left="567"/>
        <w:contextualSpacing w:val="0"/>
        <w:rPr>
          <w:rFonts w:eastAsia="TimesNewRomanPSMT"/>
          <w:color w:val="000000" w:themeColor="text1"/>
        </w:rPr>
      </w:pPr>
      <w:r w:rsidRPr="007A76AD">
        <w:rPr>
          <w:rFonts w:eastAsiaTheme="minorHAnsi"/>
          <w:color w:val="000000" w:themeColor="text1"/>
        </w:rPr>
        <w:t xml:space="preserve">Sau khi hoàn thành thực tập, sinh viên có thể:  </w:t>
      </w:r>
    </w:p>
    <w:p w:rsidR="00305592" w:rsidRPr="007A76AD" w:rsidRDefault="00305592" w:rsidP="00E57C9C">
      <w:pPr>
        <w:pStyle w:val="ListParagraph"/>
        <w:numPr>
          <w:ilvl w:val="1"/>
          <w:numId w:val="9"/>
        </w:numPr>
        <w:autoSpaceDE w:val="0"/>
        <w:autoSpaceDN w:val="0"/>
        <w:adjustRightInd w:val="0"/>
        <w:spacing w:before="120" w:after="120"/>
        <w:ind w:left="1260"/>
        <w:contextualSpacing w:val="0"/>
        <w:rPr>
          <w:rFonts w:eastAsia="TimesNewRomanPSMT"/>
          <w:color w:val="000000" w:themeColor="text1"/>
        </w:rPr>
      </w:pPr>
      <w:r w:rsidRPr="007A76AD">
        <w:rPr>
          <w:rFonts w:eastAsia="TimesNewRomanPSMT"/>
          <w:color w:val="000000" w:themeColor="text1"/>
        </w:rPr>
        <w:t xml:space="preserve">Hệ thống hóa kiến thức về kế toán </w:t>
      </w:r>
      <w:r>
        <w:rPr>
          <w:rFonts w:eastAsia="TimesNewRomanPSMT"/>
          <w:color w:val="000000" w:themeColor="text1"/>
        </w:rPr>
        <w:t>vốn chủ sở hữu</w:t>
      </w:r>
      <w:r w:rsidRPr="007A76AD">
        <w:rPr>
          <w:rFonts w:eastAsia="TimesNewRomanPSMT"/>
          <w:color w:val="000000" w:themeColor="text1"/>
        </w:rPr>
        <w:t xml:space="preserve"> trong doanh nghiệ</w:t>
      </w:r>
      <w:r>
        <w:rPr>
          <w:rFonts w:eastAsia="TimesNewRomanPSMT"/>
          <w:color w:val="000000" w:themeColor="text1"/>
        </w:rPr>
        <w:t>p</w:t>
      </w:r>
      <w:r w:rsidRPr="007A76AD">
        <w:rPr>
          <w:rFonts w:eastAsia="TimesNewRomanPSMT"/>
          <w:color w:val="000000" w:themeColor="text1"/>
        </w:rPr>
        <w:t>;</w:t>
      </w:r>
    </w:p>
    <w:p w:rsidR="00305592" w:rsidRPr="007A76AD" w:rsidRDefault="00305592" w:rsidP="00E57C9C">
      <w:pPr>
        <w:pStyle w:val="ListParagraph"/>
        <w:numPr>
          <w:ilvl w:val="1"/>
          <w:numId w:val="9"/>
        </w:numPr>
        <w:autoSpaceDE w:val="0"/>
        <w:autoSpaceDN w:val="0"/>
        <w:adjustRightInd w:val="0"/>
        <w:spacing w:before="120" w:after="120"/>
        <w:ind w:left="1260"/>
        <w:contextualSpacing w:val="0"/>
        <w:rPr>
          <w:rFonts w:eastAsia="TimesNewRomanPSMT"/>
          <w:color w:val="000000" w:themeColor="text1"/>
        </w:rPr>
      </w:pPr>
      <w:r w:rsidRPr="007A76AD">
        <w:rPr>
          <w:rFonts w:eastAsia="TimesNewRomanPSMT"/>
          <w:color w:val="000000" w:themeColor="text1"/>
        </w:rPr>
        <w:t xml:space="preserve">Mô tả thực tế công tác kế toán </w:t>
      </w:r>
      <w:r>
        <w:rPr>
          <w:rFonts w:eastAsia="TimesNewRomanPSMT"/>
          <w:color w:val="000000" w:themeColor="text1"/>
        </w:rPr>
        <w:t>vốn chủ sở hữu</w:t>
      </w:r>
      <w:r w:rsidRPr="007A76AD">
        <w:rPr>
          <w:rFonts w:eastAsia="TimesNewRomanPSMT"/>
          <w:color w:val="000000" w:themeColor="text1"/>
        </w:rPr>
        <w:t xml:space="preserve"> tại đơn vị thực tập, nêu bật được những điểm đặc thù;</w:t>
      </w:r>
    </w:p>
    <w:p w:rsidR="00305592" w:rsidRPr="007A76AD" w:rsidRDefault="00305592" w:rsidP="00E57C9C">
      <w:pPr>
        <w:pStyle w:val="ListParagraph"/>
        <w:numPr>
          <w:ilvl w:val="1"/>
          <w:numId w:val="9"/>
        </w:numPr>
        <w:autoSpaceDE w:val="0"/>
        <w:autoSpaceDN w:val="0"/>
        <w:adjustRightInd w:val="0"/>
        <w:spacing w:before="120" w:after="120"/>
        <w:ind w:left="1260"/>
        <w:contextualSpacing w:val="0"/>
        <w:rPr>
          <w:rFonts w:eastAsia="TimesNewRomanPSMT"/>
          <w:color w:val="000000" w:themeColor="text1"/>
        </w:rPr>
      </w:pPr>
      <w:r w:rsidRPr="007A76AD">
        <w:rPr>
          <w:rFonts w:eastAsia="TimesNewRomanPSMT"/>
          <w:color w:val="000000" w:themeColor="text1"/>
        </w:rPr>
        <w:t>Đưa ra được nhận xét về những khác biệt giữa thực tế và lý thuyết (nếu có)</w:t>
      </w:r>
    </w:p>
    <w:p w:rsidR="00305592" w:rsidRPr="007A76AD" w:rsidRDefault="00305592" w:rsidP="00E57C9C">
      <w:pPr>
        <w:pStyle w:val="ListParagraph"/>
        <w:numPr>
          <w:ilvl w:val="1"/>
          <w:numId w:val="9"/>
        </w:numPr>
        <w:autoSpaceDE w:val="0"/>
        <w:autoSpaceDN w:val="0"/>
        <w:adjustRightInd w:val="0"/>
        <w:spacing w:before="120" w:after="120"/>
        <w:ind w:left="1260"/>
        <w:contextualSpacing w:val="0"/>
        <w:rPr>
          <w:rFonts w:eastAsia="TimesNewRomanPSMT"/>
          <w:color w:val="000000" w:themeColor="text1"/>
        </w:rPr>
      </w:pPr>
      <w:r w:rsidRPr="007A76AD">
        <w:rPr>
          <w:rFonts w:eastAsiaTheme="minorHAnsi"/>
          <w:color w:val="000000" w:themeColor="text1"/>
        </w:rPr>
        <w:t xml:space="preserve">Viết một báo cáo thực tập giới thiệu đơn vị thực tập và trình bày về thực tế công tác </w:t>
      </w:r>
      <w:r>
        <w:rPr>
          <w:rFonts w:eastAsiaTheme="minorHAnsi"/>
          <w:color w:val="000000" w:themeColor="text1"/>
        </w:rPr>
        <w:t>kế toán vốn chủ sở hữu</w:t>
      </w:r>
      <w:r w:rsidRPr="007A76AD">
        <w:rPr>
          <w:rFonts w:eastAsiaTheme="minorHAnsi"/>
          <w:color w:val="000000" w:themeColor="text1"/>
        </w:rPr>
        <w:t xml:space="preserve"> tại doanh nghiệp.</w:t>
      </w:r>
    </w:p>
    <w:p w:rsidR="00305592" w:rsidRPr="007A76AD" w:rsidRDefault="00305592" w:rsidP="00E57C9C">
      <w:pPr>
        <w:pStyle w:val="BodyText"/>
        <w:numPr>
          <w:ilvl w:val="0"/>
          <w:numId w:val="9"/>
        </w:numPr>
        <w:spacing w:before="120" w:after="120"/>
        <w:rPr>
          <w:rFonts w:ascii="Times New Roman" w:hAnsi="Times New Roman"/>
          <w:color w:val="000000" w:themeColor="text1"/>
        </w:rPr>
      </w:pPr>
      <w:r w:rsidRPr="007A76AD">
        <w:rPr>
          <w:rFonts w:ascii="Times New Roman" w:hAnsi="Times New Roman"/>
          <w:color w:val="000000" w:themeColor="text1"/>
        </w:rPr>
        <w:t>Quy trình thực hiện: Theo hướng dẫn chung của Khoa</w:t>
      </w:r>
    </w:p>
    <w:p w:rsidR="00305592" w:rsidRPr="007A76AD" w:rsidRDefault="00305592" w:rsidP="00E57C9C">
      <w:pPr>
        <w:pStyle w:val="ListParagraph"/>
        <w:numPr>
          <w:ilvl w:val="0"/>
          <w:numId w:val="9"/>
        </w:numPr>
        <w:autoSpaceDE w:val="0"/>
        <w:autoSpaceDN w:val="0"/>
        <w:adjustRightInd w:val="0"/>
        <w:spacing w:before="120" w:after="120"/>
        <w:contextualSpacing w:val="0"/>
        <w:rPr>
          <w:b/>
          <w:noProof/>
          <w:color w:val="000000" w:themeColor="text1"/>
        </w:rPr>
      </w:pPr>
      <w:r w:rsidRPr="007A76AD">
        <w:rPr>
          <w:rFonts w:eastAsia="TimesNewRomanPSMT"/>
          <w:color w:val="000000" w:themeColor="text1"/>
        </w:rPr>
        <w:t xml:space="preserve">Nội dung thực tập và đánh giá: </w:t>
      </w:r>
    </w:p>
    <w:p w:rsidR="00305592" w:rsidRPr="007A76AD" w:rsidRDefault="00305592" w:rsidP="00E57C9C">
      <w:pPr>
        <w:pStyle w:val="ListParagraph"/>
        <w:numPr>
          <w:ilvl w:val="1"/>
          <w:numId w:val="9"/>
        </w:numPr>
        <w:autoSpaceDE w:val="0"/>
        <w:autoSpaceDN w:val="0"/>
        <w:adjustRightInd w:val="0"/>
        <w:spacing w:before="120" w:after="120"/>
        <w:contextualSpacing w:val="0"/>
        <w:rPr>
          <w:b/>
          <w:noProof/>
          <w:color w:val="000000" w:themeColor="text1"/>
        </w:rPr>
      </w:pPr>
      <w:r w:rsidRPr="007A76AD">
        <w:rPr>
          <w:rFonts w:eastAsia="TimesNewRomanPSMT"/>
          <w:b/>
          <w:color w:val="000000" w:themeColor="text1"/>
        </w:rPr>
        <w:t>Đánh giá quá trình: thang điểm tối đa là 6 điểm</w:t>
      </w:r>
    </w:p>
    <w:p w:rsidR="00305592" w:rsidRPr="007A76AD" w:rsidRDefault="00305592" w:rsidP="00E57C9C">
      <w:pPr>
        <w:pStyle w:val="ListParagraph"/>
        <w:numPr>
          <w:ilvl w:val="2"/>
          <w:numId w:val="9"/>
        </w:numPr>
        <w:autoSpaceDE w:val="0"/>
        <w:autoSpaceDN w:val="0"/>
        <w:adjustRightInd w:val="0"/>
        <w:spacing w:before="120" w:after="120"/>
        <w:contextualSpacing w:val="0"/>
        <w:jc w:val="both"/>
        <w:rPr>
          <w:b/>
          <w:noProof/>
          <w:color w:val="000000" w:themeColor="text1"/>
        </w:rPr>
      </w:pPr>
      <w:r w:rsidRPr="007A76AD">
        <w:rPr>
          <w:rFonts w:eastAsia="TimesNewRomanPSMT"/>
          <w:color w:val="000000" w:themeColor="text1"/>
        </w:rPr>
        <w:t>Sinh viên gặp giáo viên hướng dẫn để trình bày về những vấn đề đã tìm hiểu. Giáo viên hướng dẫn góp ý những nhận thức chưa đúng và đánh giá sinh viên theo kiến thức đạt được và nỗ lực của sinh viên. Câu hỏi và thang điểm cụ thể tham khảo phần B.</w:t>
      </w:r>
    </w:p>
    <w:p w:rsidR="00305592" w:rsidRPr="007A76AD" w:rsidRDefault="00305592" w:rsidP="00E57C9C">
      <w:pPr>
        <w:pStyle w:val="ListParagraph"/>
        <w:numPr>
          <w:ilvl w:val="1"/>
          <w:numId w:val="9"/>
        </w:numPr>
        <w:autoSpaceDE w:val="0"/>
        <w:autoSpaceDN w:val="0"/>
        <w:adjustRightInd w:val="0"/>
        <w:spacing w:before="120" w:after="120"/>
        <w:contextualSpacing w:val="0"/>
        <w:rPr>
          <w:b/>
          <w:noProof/>
          <w:color w:val="000000" w:themeColor="text1"/>
        </w:rPr>
      </w:pPr>
      <w:r w:rsidRPr="007A76AD">
        <w:rPr>
          <w:b/>
          <w:noProof/>
          <w:color w:val="000000" w:themeColor="text1"/>
        </w:rPr>
        <w:t>Viết báo cáo: thang điểm tối đa là 4 điểm</w:t>
      </w:r>
    </w:p>
    <w:p w:rsidR="00305592" w:rsidRDefault="00305592" w:rsidP="00E57C9C">
      <w:pPr>
        <w:pStyle w:val="ListParagraph"/>
        <w:numPr>
          <w:ilvl w:val="2"/>
          <w:numId w:val="9"/>
        </w:numPr>
        <w:autoSpaceDE w:val="0"/>
        <w:autoSpaceDN w:val="0"/>
        <w:adjustRightInd w:val="0"/>
        <w:spacing w:before="120" w:after="120"/>
        <w:contextualSpacing w:val="0"/>
        <w:jc w:val="both"/>
        <w:rPr>
          <w:rFonts w:eastAsia="TimesNewRomanPSMT"/>
        </w:rPr>
      </w:pPr>
      <w:r w:rsidRPr="007A76AD">
        <w:rPr>
          <w:rFonts w:eastAsia="TimesNewRomanPSMT"/>
          <w:color w:val="000000" w:themeColor="text1"/>
        </w:rPr>
        <w:t>Sinh viên viết báo cáo thực tập theo dàn bài, giảng viên hướng dẫn góp ý để sinh viên sửa chữa về nội dung và cách trình bày. Dàn bài và nội dung cần viết tham khảo phần C.</w:t>
      </w:r>
    </w:p>
    <w:p w:rsidR="00E57C9C" w:rsidRPr="00E57C9C" w:rsidRDefault="00E57C9C" w:rsidP="00E57C9C">
      <w:pPr>
        <w:pStyle w:val="ListParagraph"/>
        <w:autoSpaceDE w:val="0"/>
        <w:autoSpaceDN w:val="0"/>
        <w:adjustRightInd w:val="0"/>
        <w:spacing w:line="360" w:lineRule="auto"/>
        <w:ind w:left="284"/>
        <w:contextualSpacing w:val="0"/>
        <w:rPr>
          <w:b/>
          <w:noProof/>
        </w:rPr>
      </w:pPr>
    </w:p>
    <w:p w:rsidR="00FB162B" w:rsidRDefault="00FB162B" w:rsidP="00FB162B">
      <w:pPr>
        <w:pStyle w:val="ListParagraph"/>
        <w:numPr>
          <w:ilvl w:val="0"/>
          <w:numId w:val="8"/>
        </w:numPr>
        <w:autoSpaceDE w:val="0"/>
        <w:autoSpaceDN w:val="0"/>
        <w:adjustRightInd w:val="0"/>
        <w:spacing w:line="360" w:lineRule="auto"/>
        <w:ind w:left="284" w:hanging="284"/>
        <w:contextualSpacing w:val="0"/>
        <w:rPr>
          <w:b/>
          <w:noProof/>
        </w:rPr>
      </w:pPr>
      <w:r>
        <w:rPr>
          <w:rFonts w:eastAsiaTheme="minorHAnsi"/>
          <w:b/>
        </w:rPr>
        <w:t>ĐÁNH GIÁ QUÁ TRÌNH</w:t>
      </w:r>
      <w:r>
        <w:rPr>
          <w:b/>
          <w:noProof/>
        </w:rPr>
        <w:t>:</w:t>
      </w:r>
    </w:p>
    <w:tbl>
      <w:tblPr>
        <w:tblStyle w:val="TableGrid"/>
        <w:tblW w:w="5196" w:type="pct"/>
        <w:tblInd w:w="-5" w:type="dxa"/>
        <w:tblLook w:val="04A0"/>
      </w:tblPr>
      <w:tblGrid>
        <w:gridCol w:w="768"/>
        <w:gridCol w:w="3861"/>
        <w:gridCol w:w="4146"/>
        <w:gridCol w:w="1176"/>
      </w:tblGrid>
      <w:tr w:rsidR="00FB162B" w:rsidRPr="007A76AD" w:rsidTr="00E57C9C">
        <w:trPr>
          <w:trHeight w:val="145"/>
        </w:trPr>
        <w:tc>
          <w:tcPr>
            <w:tcW w:w="386" w:type="pct"/>
          </w:tcPr>
          <w:p w:rsidR="00FB162B" w:rsidRPr="007A76AD" w:rsidRDefault="00FB162B" w:rsidP="004D0EF9">
            <w:pPr>
              <w:pStyle w:val="BodyText"/>
              <w:rPr>
                <w:rFonts w:ascii="Times New Roman" w:hAnsi="Times New Roman"/>
                <w:b/>
                <w:color w:val="000000" w:themeColor="text1"/>
              </w:rPr>
            </w:pPr>
            <w:r w:rsidRPr="007A76AD">
              <w:rPr>
                <w:rFonts w:ascii="Times New Roman" w:hAnsi="Times New Roman"/>
                <w:b/>
                <w:color w:val="000000" w:themeColor="text1"/>
              </w:rPr>
              <w:t>STT</w:t>
            </w:r>
          </w:p>
        </w:tc>
        <w:tc>
          <w:tcPr>
            <w:tcW w:w="1940" w:type="pct"/>
          </w:tcPr>
          <w:p w:rsidR="00FB162B" w:rsidRPr="007A76AD" w:rsidRDefault="00FB162B" w:rsidP="004D0EF9">
            <w:pPr>
              <w:pStyle w:val="BodyText"/>
              <w:jc w:val="center"/>
              <w:rPr>
                <w:rFonts w:ascii="Times New Roman" w:hAnsi="Times New Roman"/>
                <w:b/>
                <w:color w:val="000000" w:themeColor="text1"/>
              </w:rPr>
            </w:pPr>
            <w:r w:rsidRPr="007A76AD">
              <w:rPr>
                <w:rFonts w:ascii="Times New Roman" w:hAnsi="Times New Roman"/>
                <w:b/>
                <w:color w:val="000000" w:themeColor="text1"/>
              </w:rPr>
              <w:t xml:space="preserve">NỘI DUNG CẦN TÌM HIỂU VÀ MÔ </w:t>
            </w:r>
            <w:r w:rsidRPr="007A76AD">
              <w:rPr>
                <w:rFonts w:ascii="Times New Roman" w:hAnsi="Times New Roman"/>
                <w:b/>
                <w:color w:val="000000" w:themeColor="text1"/>
              </w:rPr>
              <w:lastRenderedPageBreak/>
              <w:t>TẢ</w:t>
            </w:r>
          </w:p>
        </w:tc>
        <w:tc>
          <w:tcPr>
            <w:tcW w:w="2083" w:type="pct"/>
          </w:tcPr>
          <w:p w:rsidR="00FB162B" w:rsidRPr="007A76AD" w:rsidRDefault="00FB162B" w:rsidP="004D0EF9">
            <w:pPr>
              <w:pStyle w:val="BodyText"/>
              <w:jc w:val="center"/>
              <w:rPr>
                <w:rFonts w:ascii="Times New Roman" w:hAnsi="Times New Roman"/>
                <w:b/>
                <w:color w:val="000000" w:themeColor="text1"/>
              </w:rPr>
            </w:pPr>
            <w:r w:rsidRPr="007A76AD">
              <w:rPr>
                <w:rFonts w:ascii="Times New Roman" w:hAnsi="Times New Roman"/>
                <w:b/>
                <w:color w:val="000000" w:themeColor="text1"/>
              </w:rPr>
              <w:lastRenderedPageBreak/>
              <w:t>YÊU CẦU ĐÁNH GIÁ</w:t>
            </w:r>
          </w:p>
        </w:tc>
        <w:tc>
          <w:tcPr>
            <w:tcW w:w="591" w:type="pct"/>
          </w:tcPr>
          <w:p w:rsidR="00FB162B" w:rsidRPr="007A76AD" w:rsidRDefault="00FB162B" w:rsidP="004D0EF9">
            <w:pPr>
              <w:pStyle w:val="BodyText"/>
              <w:jc w:val="center"/>
              <w:rPr>
                <w:rFonts w:ascii="Times New Roman" w:hAnsi="Times New Roman"/>
                <w:b/>
                <w:color w:val="000000" w:themeColor="text1"/>
              </w:rPr>
            </w:pPr>
            <w:r w:rsidRPr="007A76AD">
              <w:rPr>
                <w:rFonts w:ascii="Times New Roman" w:hAnsi="Times New Roman"/>
                <w:b/>
                <w:color w:val="000000" w:themeColor="text1"/>
              </w:rPr>
              <w:t xml:space="preserve">THANG </w:t>
            </w:r>
            <w:r w:rsidRPr="007A76AD">
              <w:rPr>
                <w:rFonts w:ascii="Times New Roman" w:hAnsi="Times New Roman"/>
                <w:b/>
                <w:color w:val="000000" w:themeColor="text1"/>
              </w:rPr>
              <w:lastRenderedPageBreak/>
              <w:t>ĐIỂM</w:t>
            </w: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b/>
                <w:color w:val="000000" w:themeColor="text1"/>
              </w:rPr>
            </w:pPr>
            <w:r w:rsidRPr="007A76AD">
              <w:rPr>
                <w:rFonts w:ascii="Times New Roman" w:hAnsi="Times New Roman"/>
                <w:b/>
                <w:color w:val="000000" w:themeColor="text1"/>
              </w:rPr>
              <w:lastRenderedPageBreak/>
              <w:t>I</w:t>
            </w:r>
          </w:p>
        </w:tc>
        <w:tc>
          <w:tcPr>
            <w:tcW w:w="1940" w:type="pct"/>
          </w:tcPr>
          <w:p w:rsidR="00FB162B" w:rsidRPr="007A76AD" w:rsidRDefault="00FB162B" w:rsidP="00FB162B">
            <w:pPr>
              <w:pStyle w:val="BodyText"/>
              <w:rPr>
                <w:rFonts w:ascii="Times New Roman" w:hAnsi="Times New Roman"/>
                <w:b/>
                <w:color w:val="000000" w:themeColor="text1"/>
              </w:rPr>
            </w:pPr>
            <w:r w:rsidRPr="007A76AD">
              <w:rPr>
                <w:rFonts w:ascii="Times New Roman" w:hAnsi="Times New Roman"/>
                <w:b/>
                <w:color w:val="000000" w:themeColor="text1"/>
              </w:rPr>
              <w:t xml:space="preserve">Kiến thức cốt lõi về </w:t>
            </w:r>
            <w:r w:rsidR="0041327A">
              <w:rPr>
                <w:rFonts w:ascii="Times New Roman" w:hAnsi="Times New Roman"/>
                <w:b/>
                <w:color w:val="000000" w:themeColor="text1"/>
              </w:rPr>
              <w:t>kế toán vố</w:t>
            </w:r>
            <w:r>
              <w:rPr>
                <w:rFonts w:ascii="Times New Roman" w:hAnsi="Times New Roman"/>
                <w:b/>
                <w:color w:val="000000" w:themeColor="text1"/>
              </w:rPr>
              <w:t>n chủ sở hữu</w:t>
            </w:r>
          </w:p>
        </w:tc>
        <w:tc>
          <w:tcPr>
            <w:tcW w:w="2083" w:type="pct"/>
          </w:tcPr>
          <w:p w:rsidR="00FB162B" w:rsidRPr="007A76AD" w:rsidRDefault="00FB162B" w:rsidP="004D0EF9">
            <w:pPr>
              <w:pStyle w:val="BodyText"/>
              <w:jc w:val="center"/>
              <w:rPr>
                <w:rFonts w:ascii="Times New Roman" w:hAnsi="Times New Roman"/>
                <w:color w:val="000000" w:themeColor="text1"/>
              </w:rPr>
            </w:pPr>
          </w:p>
        </w:tc>
        <w:tc>
          <w:tcPr>
            <w:tcW w:w="591" w:type="pct"/>
          </w:tcPr>
          <w:p w:rsidR="00FB162B" w:rsidRPr="007A76AD" w:rsidRDefault="00FB162B" w:rsidP="004D0EF9">
            <w:pPr>
              <w:pStyle w:val="BodyText"/>
              <w:jc w:val="center"/>
              <w:rPr>
                <w:rFonts w:ascii="Times New Roman" w:hAnsi="Times New Roman"/>
                <w:b/>
                <w:color w:val="000000" w:themeColor="text1"/>
              </w:rPr>
            </w:pPr>
            <w:r w:rsidRPr="007A76AD">
              <w:rPr>
                <w:rFonts w:ascii="Times New Roman" w:hAnsi="Times New Roman"/>
                <w:b/>
                <w:color w:val="000000" w:themeColor="text1"/>
              </w:rPr>
              <w:t>1 điểm</w:t>
            </w: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I.1</w:t>
            </w:r>
          </w:p>
        </w:tc>
        <w:tc>
          <w:tcPr>
            <w:tcW w:w="1940" w:type="pct"/>
          </w:tcPr>
          <w:p w:rsidR="00FB162B" w:rsidRPr="007A76AD" w:rsidRDefault="0041327A" w:rsidP="004D0EF9">
            <w:pPr>
              <w:pStyle w:val="BodyText"/>
              <w:rPr>
                <w:rFonts w:ascii="Times New Roman" w:hAnsi="Times New Roman"/>
                <w:color w:val="000000" w:themeColor="text1"/>
              </w:rPr>
            </w:pPr>
            <w:r>
              <w:rPr>
                <w:rFonts w:ascii="Times New Roman" w:hAnsi="Times New Roman"/>
                <w:color w:val="000000" w:themeColor="text1"/>
              </w:rPr>
              <w:t>Nhận biết được một khoản thuộc vốn chủ sở hữu</w:t>
            </w:r>
          </w:p>
        </w:tc>
        <w:tc>
          <w:tcPr>
            <w:tcW w:w="2083" w:type="pct"/>
            <w:vMerge w:val="restart"/>
            <w:vAlign w:val="center"/>
          </w:tcPr>
          <w:p w:rsidR="00FB162B" w:rsidRPr="007A76AD" w:rsidRDefault="00FB162B" w:rsidP="001335F4">
            <w:pPr>
              <w:pStyle w:val="BodyText"/>
              <w:jc w:val="center"/>
              <w:rPr>
                <w:rFonts w:ascii="Times New Roman" w:hAnsi="Times New Roman"/>
                <w:color w:val="000000" w:themeColor="text1"/>
              </w:rPr>
            </w:pPr>
            <w:r w:rsidRPr="007A76AD">
              <w:rPr>
                <w:rFonts w:ascii="Times New Roman" w:hAnsi="Times New Roman"/>
                <w:color w:val="000000" w:themeColor="text1"/>
              </w:rPr>
              <w:t xml:space="preserve">Các nội dung từ I.1 đến </w:t>
            </w:r>
            <w:r w:rsidR="00BA6FC8">
              <w:rPr>
                <w:rFonts w:ascii="Times New Roman" w:hAnsi="Times New Roman"/>
                <w:color w:val="000000" w:themeColor="text1"/>
              </w:rPr>
              <w:t>I.8</w:t>
            </w:r>
            <w:r w:rsidRPr="007A76AD">
              <w:rPr>
                <w:rFonts w:ascii="Times New Roman" w:hAnsi="Times New Roman"/>
                <w:color w:val="000000" w:themeColor="text1"/>
              </w:rPr>
              <w:t xml:space="preserve"> cũng chính là các câu hỏi để giảng viên đánh giá kiến thức lý luận về đề tài nghiên cứu của sinh viên</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I.2</w:t>
            </w:r>
          </w:p>
        </w:tc>
        <w:tc>
          <w:tcPr>
            <w:tcW w:w="1940" w:type="pct"/>
          </w:tcPr>
          <w:p w:rsidR="00FB162B" w:rsidRPr="007A76AD" w:rsidRDefault="00BA6FC8" w:rsidP="0041327A">
            <w:pPr>
              <w:pStyle w:val="BodyText"/>
              <w:rPr>
                <w:rFonts w:ascii="Times New Roman" w:hAnsi="Times New Roman"/>
                <w:color w:val="000000" w:themeColor="text1"/>
              </w:rPr>
            </w:pPr>
            <w:r>
              <w:rPr>
                <w:rFonts w:ascii="Times New Roman" w:hAnsi="Times New Roman"/>
                <w:color w:val="000000" w:themeColor="text1"/>
              </w:rPr>
              <w:t>Các loại hình doanh nghiệp và cách thức huy động vốn</w:t>
            </w:r>
          </w:p>
        </w:tc>
        <w:tc>
          <w:tcPr>
            <w:tcW w:w="2083" w:type="pct"/>
            <w:vMerge/>
          </w:tcPr>
          <w:p w:rsidR="00FB162B" w:rsidRPr="007A76AD" w:rsidRDefault="00FB162B" w:rsidP="004D0EF9">
            <w:pPr>
              <w:pStyle w:val="BodyText"/>
              <w:rPr>
                <w:rFonts w:ascii="Times New Roman" w:hAnsi="Times New Roman"/>
                <w:color w:val="000000" w:themeColor="text1"/>
              </w:rPr>
            </w:pP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BA6FC8" w:rsidRPr="007A76AD" w:rsidTr="00E57C9C">
        <w:trPr>
          <w:trHeight w:val="145"/>
        </w:trPr>
        <w:tc>
          <w:tcPr>
            <w:tcW w:w="386" w:type="pct"/>
          </w:tcPr>
          <w:p w:rsidR="00BA6FC8" w:rsidRPr="007A76AD" w:rsidRDefault="00BA6FC8" w:rsidP="004D0EF9">
            <w:pPr>
              <w:pStyle w:val="BodyText"/>
              <w:rPr>
                <w:rFonts w:ascii="Times New Roman" w:hAnsi="Times New Roman"/>
                <w:color w:val="000000" w:themeColor="text1"/>
              </w:rPr>
            </w:pPr>
            <w:r>
              <w:rPr>
                <w:rFonts w:ascii="Times New Roman" w:hAnsi="Times New Roman"/>
                <w:color w:val="000000" w:themeColor="text1"/>
              </w:rPr>
              <w:t>I.3</w:t>
            </w:r>
          </w:p>
        </w:tc>
        <w:tc>
          <w:tcPr>
            <w:tcW w:w="1940" w:type="pct"/>
          </w:tcPr>
          <w:p w:rsidR="00BA6FC8" w:rsidRPr="0041327A" w:rsidRDefault="00BA6FC8" w:rsidP="0041327A">
            <w:pPr>
              <w:pStyle w:val="BodyText"/>
              <w:rPr>
                <w:rFonts w:ascii="Times New Roman" w:hAnsi="Times New Roman"/>
                <w:color w:val="000000" w:themeColor="text1"/>
              </w:rPr>
            </w:pPr>
            <w:r>
              <w:rPr>
                <w:rFonts w:ascii="Times New Roman" w:hAnsi="Times New Roman"/>
                <w:color w:val="000000" w:themeColor="text1"/>
              </w:rPr>
              <w:t>Các bộ phận cấu thành vốn chủ sở hữu</w:t>
            </w:r>
          </w:p>
        </w:tc>
        <w:tc>
          <w:tcPr>
            <w:tcW w:w="2083" w:type="pct"/>
            <w:vMerge/>
          </w:tcPr>
          <w:p w:rsidR="00BA6FC8" w:rsidRPr="007A76AD" w:rsidRDefault="00BA6FC8" w:rsidP="004D0EF9">
            <w:pPr>
              <w:pStyle w:val="BodyText"/>
              <w:rPr>
                <w:rFonts w:ascii="Times New Roman" w:hAnsi="Times New Roman"/>
                <w:color w:val="000000" w:themeColor="text1"/>
              </w:rPr>
            </w:pPr>
          </w:p>
        </w:tc>
        <w:tc>
          <w:tcPr>
            <w:tcW w:w="591" w:type="pct"/>
          </w:tcPr>
          <w:p w:rsidR="00BA6FC8" w:rsidRPr="007A76AD" w:rsidRDefault="00BA6FC8"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BA6FC8" w:rsidP="004D0EF9">
            <w:pPr>
              <w:pStyle w:val="BodyText"/>
              <w:rPr>
                <w:rFonts w:ascii="Times New Roman" w:hAnsi="Times New Roman"/>
                <w:color w:val="000000" w:themeColor="text1"/>
              </w:rPr>
            </w:pPr>
            <w:r>
              <w:rPr>
                <w:rFonts w:ascii="Times New Roman" w:hAnsi="Times New Roman"/>
                <w:color w:val="000000" w:themeColor="text1"/>
              </w:rPr>
              <w:t>I.4</w:t>
            </w:r>
          </w:p>
        </w:tc>
        <w:tc>
          <w:tcPr>
            <w:tcW w:w="1940" w:type="pct"/>
          </w:tcPr>
          <w:p w:rsidR="00FB162B" w:rsidRPr="007A76AD" w:rsidRDefault="00BA6FC8" w:rsidP="0041327A">
            <w:pPr>
              <w:pStyle w:val="BodyText"/>
              <w:rPr>
                <w:rFonts w:ascii="Times New Roman" w:hAnsi="Times New Roman"/>
                <w:color w:val="000000" w:themeColor="text1"/>
              </w:rPr>
            </w:pPr>
            <w:r>
              <w:rPr>
                <w:rFonts w:ascii="Times New Roman" w:hAnsi="Times New Roman"/>
                <w:color w:val="000000" w:themeColor="text1"/>
              </w:rPr>
              <w:t>Mục đích sử dụng các loại vốn, quỹ</w:t>
            </w:r>
          </w:p>
        </w:tc>
        <w:tc>
          <w:tcPr>
            <w:tcW w:w="2083" w:type="pct"/>
            <w:vMerge/>
          </w:tcPr>
          <w:p w:rsidR="00FB162B" w:rsidRPr="007A76AD" w:rsidRDefault="00FB162B" w:rsidP="004D0EF9">
            <w:pPr>
              <w:pStyle w:val="BodyText"/>
              <w:rPr>
                <w:rFonts w:ascii="Times New Roman" w:hAnsi="Times New Roman"/>
                <w:color w:val="000000" w:themeColor="text1"/>
              </w:rPr>
            </w:pP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BA6FC8" w:rsidP="004D0EF9">
            <w:pPr>
              <w:pStyle w:val="BodyText"/>
              <w:rPr>
                <w:rFonts w:ascii="Times New Roman" w:hAnsi="Times New Roman"/>
                <w:color w:val="000000" w:themeColor="text1"/>
              </w:rPr>
            </w:pPr>
            <w:r>
              <w:rPr>
                <w:rFonts w:ascii="Times New Roman" w:hAnsi="Times New Roman"/>
                <w:color w:val="000000" w:themeColor="text1"/>
              </w:rPr>
              <w:t>I.5</w:t>
            </w:r>
          </w:p>
        </w:tc>
        <w:tc>
          <w:tcPr>
            <w:tcW w:w="1940" w:type="pct"/>
          </w:tcPr>
          <w:p w:rsidR="00FB162B" w:rsidRPr="007A76AD" w:rsidRDefault="0041327A" w:rsidP="004D0EF9">
            <w:pPr>
              <w:pStyle w:val="BodyText"/>
              <w:rPr>
                <w:rFonts w:ascii="Times New Roman" w:hAnsi="Times New Roman"/>
                <w:color w:val="000000" w:themeColor="text1"/>
              </w:rPr>
            </w:pPr>
            <w:r>
              <w:rPr>
                <w:rFonts w:ascii="Times New Roman" w:hAnsi="Times New Roman"/>
                <w:color w:val="000000" w:themeColor="text1"/>
              </w:rPr>
              <w:t>Ghi nhận và đánh giá vốn chủ sở hữu</w:t>
            </w:r>
          </w:p>
        </w:tc>
        <w:tc>
          <w:tcPr>
            <w:tcW w:w="2083" w:type="pct"/>
            <w:vMerge/>
          </w:tcPr>
          <w:p w:rsidR="00FB162B" w:rsidRPr="007A76AD" w:rsidRDefault="00FB162B" w:rsidP="004D0EF9">
            <w:pPr>
              <w:pStyle w:val="BodyText"/>
              <w:rPr>
                <w:rFonts w:ascii="Times New Roman" w:hAnsi="Times New Roman"/>
                <w:color w:val="000000" w:themeColor="text1"/>
              </w:rPr>
            </w:pP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BA6FC8" w:rsidP="004D0EF9">
            <w:pPr>
              <w:pStyle w:val="BodyText"/>
              <w:rPr>
                <w:rFonts w:ascii="Times New Roman" w:hAnsi="Times New Roman"/>
                <w:color w:val="000000" w:themeColor="text1"/>
              </w:rPr>
            </w:pPr>
            <w:r>
              <w:rPr>
                <w:rFonts w:ascii="Times New Roman" w:hAnsi="Times New Roman"/>
                <w:color w:val="000000" w:themeColor="text1"/>
              </w:rPr>
              <w:t>I.6</w:t>
            </w:r>
          </w:p>
        </w:tc>
        <w:tc>
          <w:tcPr>
            <w:tcW w:w="1940" w:type="pct"/>
          </w:tcPr>
          <w:p w:rsidR="00FB162B" w:rsidRPr="007A76AD" w:rsidRDefault="00BA6FC8" w:rsidP="001705E4">
            <w:pPr>
              <w:pStyle w:val="BodyText"/>
              <w:rPr>
                <w:rFonts w:ascii="Times New Roman" w:hAnsi="Times New Roman"/>
                <w:color w:val="000000" w:themeColor="text1"/>
              </w:rPr>
            </w:pPr>
            <w:r>
              <w:rPr>
                <w:rFonts w:ascii="Times New Roman" w:hAnsi="Times New Roman"/>
                <w:color w:val="000000" w:themeColor="text1"/>
              </w:rPr>
              <w:t xml:space="preserve">Hạch toán </w:t>
            </w:r>
            <w:r w:rsidR="001705E4">
              <w:rPr>
                <w:rFonts w:ascii="Times New Roman" w:hAnsi="Times New Roman"/>
                <w:color w:val="000000" w:themeColor="text1"/>
              </w:rPr>
              <w:t>biến động vốn chủ sở hữu</w:t>
            </w:r>
          </w:p>
        </w:tc>
        <w:tc>
          <w:tcPr>
            <w:tcW w:w="2083" w:type="pct"/>
            <w:vMerge/>
          </w:tcPr>
          <w:p w:rsidR="00FB162B" w:rsidRPr="007A76AD" w:rsidRDefault="00FB162B" w:rsidP="004D0EF9">
            <w:pPr>
              <w:pStyle w:val="BodyText"/>
              <w:rPr>
                <w:rFonts w:ascii="Times New Roman" w:hAnsi="Times New Roman"/>
                <w:color w:val="000000" w:themeColor="text1"/>
              </w:rPr>
            </w:pP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BA6FC8" w:rsidP="004D0EF9">
            <w:pPr>
              <w:pStyle w:val="BodyText"/>
              <w:rPr>
                <w:rFonts w:ascii="Times New Roman" w:hAnsi="Times New Roman"/>
                <w:color w:val="000000" w:themeColor="text1"/>
              </w:rPr>
            </w:pPr>
            <w:r>
              <w:rPr>
                <w:rFonts w:ascii="Times New Roman" w:hAnsi="Times New Roman"/>
                <w:color w:val="000000" w:themeColor="text1"/>
              </w:rPr>
              <w:t>I.7</w:t>
            </w:r>
          </w:p>
        </w:tc>
        <w:tc>
          <w:tcPr>
            <w:tcW w:w="1940" w:type="pct"/>
          </w:tcPr>
          <w:p w:rsidR="00FB162B" w:rsidRPr="007A76AD" w:rsidRDefault="0041327A" w:rsidP="0041327A">
            <w:pPr>
              <w:pStyle w:val="BodyText"/>
              <w:rPr>
                <w:rFonts w:ascii="Times New Roman" w:hAnsi="Times New Roman"/>
                <w:color w:val="000000" w:themeColor="text1"/>
              </w:rPr>
            </w:pPr>
            <w:r>
              <w:rPr>
                <w:rFonts w:ascii="Times New Roman" w:hAnsi="Times New Roman"/>
                <w:color w:val="000000" w:themeColor="text1"/>
              </w:rPr>
              <w:t>Trình bày thông tin trên BCTC</w:t>
            </w:r>
          </w:p>
        </w:tc>
        <w:tc>
          <w:tcPr>
            <w:tcW w:w="2083" w:type="pct"/>
            <w:vMerge/>
          </w:tcPr>
          <w:p w:rsidR="00FB162B" w:rsidRPr="007A76AD" w:rsidRDefault="00FB162B" w:rsidP="004D0EF9">
            <w:pPr>
              <w:pStyle w:val="BodyText"/>
              <w:rPr>
                <w:rFonts w:ascii="Times New Roman" w:hAnsi="Times New Roman"/>
                <w:color w:val="000000" w:themeColor="text1"/>
              </w:rPr>
            </w:pP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BA6FC8" w:rsidP="004D0EF9">
            <w:pPr>
              <w:pStyle w:val="BodyText"/>
              <w:rPr>
                <w:rFonts w:ascii="Times New Roman" w:hAnsi="Times New Roman"/>
                <w:color w:val="000000" w:themeColor="text1"/>
              </w:rPr>
            </w:pPr>
            <w:r>
              <w:rPr>
                <w:rFonts w:ascii="Times New Roman" w:hAnsi="Times New Roman"/>
                <w:color w:val="000000" w:themeColor="text1"/>
              </w:rPr>
              <w:t>I.8</w:t>
            </w:r>
          </w:p>
        </w:tc>
        <w:tc>
          <w:tcPr>
            <w:tcW w:w="1940" w:type="pct"/>
          </w:tcPr>
          <w:p w:rsidR="00FB162B" w:rsidRPr="007A76AD" w:rsidRDefault="0041327A" w:rsidP="004D0EF9">
            <w:pPr>
              <w:pStyle w:val="BodyText"/>
              <w:rPr>
                <w:rFonts w:ascii="Times New Roman" w:hAnsi="Times New Roman"/>
                <w:color w:val="000000" w:themeColor="text1"/>
              </w:rPr>
            </w:pPr>
            <w:r>
              <w:rPr>
                <w:rFonts w:ascii="Times New Roman" w:hAnsi="Times New Roman"/>
                <w:color w:val="000000" w:themeColor="text1"/>
              </w:rPr>
              <w:t>Ý nghĩa thông tin</w:t>
            </w:r>
            <w:r w:rsidR="00DA13C9">
              <w:rPr>
                <w:rFonts w:ascii="Times New Roman" w:hAnsi="Times New Roman"/>
                <w:color w:val="000000" w:themeColor="text1"/>
              </w:rPr>
              <w:t xml:space="preserve"> liên quan đến vốn chủ sở hữu</w:t>
            </w:r>
          </w:p>
        </w:tc>
        <w:tc>
          <w:tcPr>
            <w:tcW w:w="2083" w:type="pct"/>
            <w:vMerge/>
          </w:tcPr>
          <w:p w:rsidR="00FB162B" w:rsidRPr="007A76AD" w:rsidRDefault="00FB162B" w:rsidP="004D0EF9">
            <w:pPr>
              <w:pStyle w:val="BodyText"/>
              <w:rPr>
                <w:rFonts w:ascii="Times New Roman" w:hAnsi="Times New Roman"/>
                <w:color w:val="000000" w:themeColor="text1"/>
              </w:rPr>
            </w:pP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b/>
                <w:color w:val="000000" w:themeColor="text1"/>
              </w:rPr>
            </w:pPr>
            <w:r w:rsidRPr="007A76AD">
              <w:rPr>
                <w:rFonts w:ascii="Times New Roman" w:hAnsi="Times New Roman"/>
                <w:b/>
                <w:color w:val="000000" w:themeColor="text1"/>
              </w:rPr>
              <w:t>II</w:t>
            </w:r>
          </w:p>
        </w:tc>
        <w:tc>
          <w:tcPr>
            <w:tcW w:w="1940" w:type="pct"/>
          </w:tcPr>
          <w:p w:rsidR="00FB162B" w:rsidRPr="007A76AD" w:rsidRDefault="00FB162B" w:rsidP="004D0EF9">
            <w:pPr>
              <w:pStyle w:val="BodyText"/>
              <w:rPr>
                <w:rFonts w:ascii="Times New Roman" w:hAnsi="Times New Roman"/>
                <w:b/>
                <w:color w:val="000000" w:themeColor="text1"/>
              </w:rPr>
            </w:pPr>
            <w:r w:rsidRPr="007A76AD">
              <w:rPr>
                <w:rFonts w:ascii="Times New Roman" w:hAnsi="Times New Roman"/>
                <w:b/>
                <w:color w:val="000000" w:themeColor="text1"/>
              </w:rPr>
              <w:t>Giới thiệu khái quát về đơn vị thực tập</w:t>
            </w:r>
          </w:p>
        </w:tc>
        <w:tc>
          <w:tcPr>
            <w:tcW w:w="2083" w:type="pct"/>
          </w:tcPr>
          <w:p w:rsidR="00FB162B" w:rsidRPr="007A76AD" w:rsidRDefault="00FB162B" w:rsidP="004D0EF9">
            <w:pPr>
              <w:pStyle w:val="BodyText"/>
              <w:rPr>
                <w:rFonts w:ascii="Times New Roman" w:hAnsi="Times New Roman"/>
                <w:color w:val="000000" w:themeColor="text1"/>
              </w:rPr>
            </w:pPr>
          </w:p>
        </w:tc>
        <w:tc>
          <w:tcPr>
            <w:tcW w:w="591" w:type="pct"/>
          </w:tcPr>
          <w:p w:rsidR="00FB162B" w:rsidRPr="007A76AD" w:rsidRDefault="00FB162B" w:rsidP="004D0EF9">
            <w:pPr>
              <w:pStyle w:val="BodyText"/>
              <w:jc w:val="center"/>
              <w:rPr>
                <w:rFonts w:ascii="Times New Roman" w:hAnsi="Times New Roman"/>
                <w:b/>
                <w:color w:val="000000" w:themeColor="text1"/>
              </w:rPr>
            </w:pPr>
            <w:r w:rsidRPr="007A76AD">
              <w:rPr>
                <w:rFonts w:ascii="Times New Roman" w:hAnsi="Times New Roman"/>
                <w:b/>
                <w:color w:val="000000" w:themeColor="text1"/>
              </w:rPr>
              <w:t>1,5 điểm</w:t>
            </w: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b/>
                <w:i/>
                <w:color w:val="000000" w:themeColor="text1"/>
              </w:rPr>
            </w:pPr>
            <w:r w:rsidRPr="007A76AD">
              <w:rPr>
                <w:rFonts w:ascii="Times New Roman" w:hAnsi="Times New Roman"/>
                <w:b/>
                <w:i/>
                <w:color w:val="000000" w:themeColor="text1"/>
              </w:rPr>
              <w:t xml:space="preserve">II.1. </w:t>
            </w:r>
          </w:p>
        </w:tc>
        <w:tc>
          <w:tcPr>
            <w:tcW w:w="1940" w:type="pct"/>
          </w:tcPr>
          <w:p w:rsidR="00FB162B" w:rsidRPr="007A76AD" w:rsidRDefault="00FB162B" w:rsidP="004D0EF9">
            <w:pPr>
              <w:pStyle w:val="BodyText"/>
              <w:rPr>
                <w:rFonts w:ascii="Times New Roman" w:hAnsi="Times New Roman"/>
                <w:b/>
                <w:i/>
                <w:color w:val="000000" w:themeColor="text1"/>
              </w:rPr>
            </w:pPr>
            <w:r w:rsidRPr="007A76AD">
              <w:rPr>
                <w:rFonts w:ascii="Times New Roman" w:hAnsi="Times New Roman"/>
                <w:b/>
                <w:i/>
                <w:color w:val="000000" w:themeColor="text1"/>
              </w:rPr>
              <w:t>Đặc điểm của đơn vị và những ảnh hưởng đến công tác kế toán</w:t>
            </w:r>
          </w:p>
          <w:p w:rsidR="00FB162B" w:rsidRPr="007A76AD" w:rsidRDefault="00FB162B" w:rsidP="004D0EF9">
            <w:pPr>
              <w:pStyle w:val="BodyText"/>
              <w:rPr>
                <w:rFonts w:ascii="Times New Roman" w:hAnsi="Times New Roman"/>
                <w:b/>
                <w:i/>
                <w:color w:val="000000" w:themeColor="text1"/>
              </w:rPr>
            </w:pPr>
          </w:p>
        </w:tc>
        <w:tc>
          <w:tcPr>
            <w:tcW w:w="2083"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-Giới thiệu các thông tin định danh về doanh nghiệp, loại hình doanh nghiệp, ngành nghềkinh doanh, môi trường hoạt động… có ảnh hưởng gì đến kế toán?</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b/>
                <w:i/>
                <w:color w:val="000000" w:themeColor="text1"/>
              </w:rPr>
            </w:pPr>
            <w:r w:rsidRPr="007A76AD">
              <w:rPr>
                <w:rFonts w:ascii="Times New Roman" w:hAnsi="Times New Roman"/>
                <w:b/>
                <w:i/>
                <w:color w:val="000000" w:themeColor="text1"/>
              </w:rPr>
              <w:t>II.2</w:t>
            </w:r>
          </w:p>
        </w:tc>
        <w:tc>
          <w:tcPr>
            <w:tcW w:w="1940" w:type="pct"/>
          </w:tcPr>
          <w:p w:rsidR="00FB162B" w:rsidRPr="007A76AD" w:rsidRDefault="00FB162B" w:rsidP="00BA6FC8">
            <w:pPr>
              <w:pStyle w:val="BodyText"/>
              <w:rPr>
                <w:rFonts w:ascii="Times New Roman" w:hAnsi="Times New Roman"/>
                <w:b/>
                <w:i/>
                <w:color w:val="000000" w:themeColor="text1"/>
              </w:rPr>
            </w:pPr>
            <w:r w:rsidRPr="007A76AD">
              <w:rPr>
                <w:rFonts w:ascii="Times New Roman" w:hAnsi="Times New Roman"/>
                <w:b/>
                <w:i/>
                <w:color w:val="000000" w:themeColor="text1"/>
              </w:rPr>
              <w:t xml:space="preserve">Tổ chức </w:t>
            </w:r>
            <w:r w:rsidR="00BA6FC8">
              <w:rPr>
                <w:rFonts w:ascii="Times New Roman" w:hAnsi="Times New Roman"/>
                <w:b/>
                <w:i/>
                <w:color w:val="000000" w:themeColor="text1"/>
              </w:rPr>
              <w:t>hoạt động kinh doanh</w:t>
            </w:r>
            <w:r w:rsidRPr="007A76AD">
              <w:rPr>
                <w:rFonts w:ascii="Times New Roman" w:hAnsi="Times New Roman"/>
                <w:b/>
                <w:i/>
                <w:color w:val="000000" w:themeColor="text1"/>
              </w:rPr>
              <w:t xml:space="preserve"> và tổ chức quản lý</w:t>
            </w:r>
          </w:p>
        </w:tc>
        <w:tc>
          <w:tcPr>
            <w:tcW w:w="2083" w:type="pct"/>
          </w:tcPr>
          <w:p w:rsidR="00FB162B" w:rsidRPr="007A76AD" w:rsidRDefault="00FB162B" w:rsidP="004D0EF9">
            <w:pPr>
              <w:spacing w:before="120" w:after="120"/>
              <w:jc w:val="both"/>
              <w:rPr>
                <w:color w:val="000000" w:themeColor="text1"/>
              </w:rPr>
            </w:pPr>
            <w:r w:rsidRPr="007A76AD">
              <w:rPr>
                <w:color w:val="000000" w:themeColor="text1"/>
              </w:rPr>
              <w:t xml:space="preserve">- Mô tả </w:t>
            </w:r>
            <w:r w:rsidR="00BA6FC8">
              <w:rPr>
                <w:color w:val="000000" w:themeColor="text1"/>
              </w:rPr>
              <w:t>hoạt động kinh doanh</w:t>
            </w:r>
            <w:r w:rsidR="00DA13C9">
              <w:rPr>
                <w:color w:val="000000" w:themeColor="text1"/>
              </w:rPr>
              <w:t xml:space="preserve"> tại đơn vị</w:t>
            </w:r>
            <w:r w:rsidRPr="007A76AD">
              <w:rPr>
                <w:color w:val="000000" w:themeColor="text1"/>
              </w:rPr>
              <w:t>;</w:t>
            </w:r>
          </w:p>
          <w:p w:rsidR="00FB162B" w:rsidRPr="007A76AD" w:rsidRDefault="00FB162B" w:rsidP="004D0EF9">
            <w:pPr>
              <w:spacing w:before="120" w:after="120"/>
              <w:jc w:val="both"/>
              <w:rPr>
                <w:color w:val="000000" w:themeColor="text1"/>
              </w:rPr>
            </w:pPr>
            <w:r w:rsidRPr="007A76AD">
              <w:rPr>
                <w:color w:val="000000" w:themeColor="text1"/>
              </w:rPr>
              <w:t xml:space="preserve">- Các đơn vị, bộ phận tham gia vào các hoạt động </w:t>
            </w:r>
            <w:r w:rsidR="00DA13C9">
              <w:rPr>
                <w:color w:val="000000" w:themeColor="text1"/>
              </w:rPr>
              <w:t>kinh doanh</w:t>
            </w:r>
            <w:r w:rsidRPr="007A76AD">
              <w:rPr>
                <w:color w:val="000000" w:themeColor="text1"/>
              </w:rPr>
              <w:t>: chức năng, nhiệm vụ và mối quan hệ giữa các bộ phận;</w:t>
            </w:r>
          </w:p>
          <w:p w:rsidR="00FB162B" w:rsidRPr="007A76AD" w:rsidRDefault="00FB162B" w:rsidP="004D0EF9">
            <w:pPr>
              <w:spacing w:before="120" w:after="120"/>
              <w:rPr>
                <w:color w:val="000000" w:themeColor="text1"/>
              </w:rPr>
            </w:pPr>
            <w:r w:rsidRPr="007A76AD">
              <w:rPr>
                <w:color w:val="000000" w:themeColor="text1"/>
              </w:rPr>
              <w:t>- Hình thức và cơ cấu tổ chức bộ máy quản lý đơn vị</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b/>
                <w:i/>
                <w:color w:val="000000" w:themeColor="text1"/>
              </w:rPr>
            </w:pPr>
            <w:r w:rsidRPr="007A76AD">
              <w:rPr>
                <w:rFonts w:ascii="Times New Roman" w:hAnsi="Times New Roman"/>
                <w:b/>
                <w:i/>
                <w:color w:val="000000" w:themeColor="text1"/>
              </w:rPr>
              <w:t>II.3</w:t>
            </w:r>
          </w:p>
        </w:tc>
        <w:tc>
          <w:tcPr>
            <w:tcW w:w="1940" w:type="pct"/>
          </w:tcPr>
          <w:p w:rsidR="00FB162B" w:rsidRPr="007A76AD" w:rsidRDefault="00FB162B" w:rsidP="004D0EF9">
            <w:pPr>
              <w:pStyle w:val="BodyText"/>
              <w:rPr>
                <w:rFonts w:ascii="Times New Roman" w:hAnsi="Times New Roman"/>
                <w:b/>
                <w:i/>
                <w:color w:val="000000" w:themeColor="text1"/>
              </w:rPr>
            </w:pPr>
            <w:r w:rsidRPr="007A76AD">
              <w:rPr>
                <w:rFonts w:ascii="Times New Roman" w:hAnsi="Times New Roman"/>
                <w:b/>
                <w:i/>
                <w:color w:val="000000" w:themeColor="text1"/>
              </w:rPr>
              <w:t>Tổ chức kế toán tại đơn vị</w:t>
            </w:r>
          </w:p>
        </w:tc>
        <w:tc>
          <w:tcPr>
            <w:tcW w:w="2083"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Nêu căn cứ pháp lý cho việc tổ chức kế toán trong doanh nghiệp. Nêu các nội dung tổ chức kế toán.</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-Lựa chọn, áp dụng chế độ kế toán</w:t>
            </w:r>
          </w:p>
        </w:tc>
        <w:tc>
          <w:tcPr>
            <w:tcW w:w="2083"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Doanh nghiệp lựa chọn áp dụng chế độ kế toán nào? ban hành theo văn bản nào? Có phù hợp?</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xml:space="preserve">-Tổ chức chứng từ kế toán </w:t>
            </w:r>
          </w:p>
        </w:tc>
        <w:tc>
          <w:tcPr>
            <w:tcW w:w="2083"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Nhận diện các loại nghiệp vụ cơ bản; các loại chứng từ cần sử dụng; danh mục chứng từ; tổ chức lưu chuyển chứng từ và lưu trữ , từ đó cho nhận xét?</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-Tổ chức tài khoản kế toán</w:t>
            </w:r>
          </w:p>
        </w:tc>
        <w:tc>
          <w:tcPr>
            <w:tcW w:w="2083"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Tìm hiểu danh mục tài khoản để trả lời cách phân loại và tổ chức các tài khoản chi tiết tại đơn vị?</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-Tổ chức sổ kế toán</w:t>
            </w:r>
          </w:p>
        </w:tc>
        <w:tc>
          <w:tcPr>
            <w:tcW w:w="2083"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Doanh nghiệp áp dụng hình thức kế toán nào? Mô tả đặc điểm, sổ kế toán sử dụng và trình tự ghi sổ theo hình thức kế toán này?</w:t>
            </w:r>
          </w:p>
          <w:p w:rsidR="00FB162B"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xml:space="preserve">- Có sử dụng phần mềm kế toán không? Tên </w:t>
            </w:r>
            <w:r w:rsidRPr="007A76AD">
              <w:rPr>
                <w:rFonts w:ascii="Times New Roman" w:hAnsi="Times New Roman"/>
                <w:color w:val="000000" w:themeColor="text1"/>
              </w:rPr>
              <w:lastRenderedPageBreak/>
              <w:t>phần mềm đólà gì?</w:t>
            </w:r>
          </w:p>
          <w:p w:rsidR="00FB162B" w:rsidRPr="007A76AD" w:rsidRDefault="00FB162B" w:rsidP="004D0EF9">
            <w:pPr>
              <w:pStyle w:val="BodyText"/>
              <w:rPr>
                <w:rFonts w:ascii="Times New Roman" w:hAnsi="Times New Roman"/>
                <w:color w:val="000000" w:themeColor="text1"/>
              </w:rPr>
            </w:pPr>
            <w:r>
              <w:rPr>
                <w:rFonts w:ascii="Times New Roman" w:hAnsi="Times New Roman"/>
                <w:color w:val="000000" w:themeColor="text1"/>
              </w:rPr>
              <w:t xml:space="preserve">- Mối quan hệ giữa sổ tổng hợp và sổ chi tiết </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-Nội dung khác liên quan đến chủ đề thực tập</w:t>
            </w:r>
          </w:p>
        </w:tc>
        <w:tc>
          <w:tcPr>
            <w:tcW w:w="2083" w:type="pct"/>
          </w:tcPr>
          <w:p w:rsidR="00FB162B" w:rsidRPr="007A76AD" w:rsidRDefault="00BB7FC9" w:rsidP="004D0EF9">
            <w:pPr>
              <w:pStyle w:val="BodyText"/>
              <w:rPr>
                <w:rFonts w:ascii="Times New Roman" w:hAnsi="Times New Roman"/>
                <w:color w:val="000000" w:themeColor="text1"/>
              </w:rPr>
            </w:pPr>
            <w:r>
              <w:rPr>
                <w:rFonts w:ascii="Times New Roman" w:hAnsi="Times New Roman"/>
                <w:color w:val="000000" w:themeColor="text1"/>
              </w:rPr>
              <w:t xml:space="preserve">- </w:t>
            </w:r>
            <w:r w:rsidR="00FB162B">
              <w:rPr>
                <w:rFonts w:ascii="Times New Roman" w:hAnsi="Times New Roman"/>
                <w:color w:val="000000" w:themeColor="text1"/>
              </w:rPr>
              <w:t>Tùy theo phát sinh thực tế để đặt câu hỏi cho SV</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-Tổ chức bộ máy kế toán</w:t>
            </w:r>
          </w:p>
        </w:tc>
        <w:tc>
          <w:tcPr>
            <w:tcW w:w="2083" w:type="pct"/>
          </w:tcPr>
          <w:p w:rsidR="00FB162B" w:rsidRPr="007A76AD" w:rsidRDefault="00BB7FC9" w:rsidP="004D0EF9">
            <w:pPr>
              <w:pStyle w:val="BodyText"/>
              <w:rPr>
                <w:rFonts w:ascii="Times New Roman" w:hAnsi="Times New Roman"/>
                <w:color w:val="000000" w:themeColor="text1"/>
              </w:rPr>
            </w:pPr>
            <w:r>
              <w:rPr>
                <w:rFonts w:ascii="Times New Roman" w:hAnsi="Times New Roman"/>
                <w:color w:val="000000" w:themeColor="text1"/>
              </w:rPr>
              <w:t xml:space="preserve">- </w:t>
            </w:r>
            <w:r w:rsidR="00FB162B" w:rsidRPr="007A76AD">
              <w:rPr>
                <w:rFonts w:ascii="Times New Roman" w:hAnsi="Times New Roman"/>
                <w:color w:val="000000" w:themeColor="text1"/>
              </w:rPr>
              <w:t>Bộ máy kế toán được tổ chức theo hìnhthức tập trung</w:t>
            </w:r>
            <w:r w:rsidR="00FB162B">
              <w:rPr>
                <w:rFonts w:ascii="Times New Roman" w:hAnsi="Times New Roman"/>
                <w:color w:val="000000" w:themeColor="text1"/>
              </w:rPr>
              <w:t>,</w:t>
            </w:r>
            <w:r w:rsidR="00FB162B" w:rsidRPr="007A76AD">
              <w:rPr>
                <w:rFonts w:ascii="Times New Roman" w:hAnsi="Times New Roman"/>
                <w:color w:val="000000" w:themeColor="text1"/>
              </w:rPr>
              <w:t>phân tán</w:t>
            </w:r>
            <w:r w:rsidR="00FB162B">
              <w:rPr>
                <w:rFonts w:ascii="Times New Roman" w:hAnsi="Times New Roman"/>
                <w:color w:val="000000" w:themeColor="text1"/>
              </w:rPr>
              <w:t xml:space="preserve"> hay kết hợp cả hai</w:t>
            </w:r>
            <w:r w:rsidR="00FB162B" w:rsidRPr="007A76AD">
              <w:rPr>
                <w:rFonts w:ascii="Times New Roman" w:hAnsi="Times New Roman"/>
                <w:color w:val="000000" w:themeColor="text1"/>
              </w:rPr>
              <w:t xml:space="preserve">? </w:t>
            </w:r>
            <w:r w:rsidR="00FB162B">
              <w:rPr>
                <w:rFonts w:ascii="Times New Roman" w:hAnsi="Times New Roman"/>
                <w:color w:val="000000" w:themeColor="text1"/>
              </w:rPr>
              <w:t>Mô tả việc p</w:t>
            </w:r>
            <w:r w:rsidR="00FB162B" w:rsidRPr="007A76AD">
              <w:rPr>
                <w:rFonts w:ascii="Times New Roman" w:hAnsi="Times New Roman"/>
                <w:color w:val="000000" w:themeColor="text1"/>
              </w:rPr>
              <w:t xml:space="preserve">hân chia trách nhiệm </w:t>
            </w:r>
            <w:r w:rsidR="00FB162B">
              <w:rPr>
                <w:rFonts w:ascii="Times New Roman" w:hAnsi="Times New Roman"/>
                <w:color w:val="000000" w:themeColor="text1"/>
              </w:rPr>
              <w:t xml:space="preserve">và cơ cấu tổ chức </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b/>
                <w:color w:val="000000" w:themeColor="text1"/>
              </w:rPr>
            </w:pPr>
            <w:r w:rsidRPr="007A76AD">
              <w:rPr>
                <w:rFonts w:ascii="Times New Roman" w:hAnsi="Times New Roman"/>
                <w:b/>
                <w:color w:val="000000" w:themeColor="text1"/>
              </w:rPr>
              <w:t>III</w:t>
            </w:r>
          </w:p>
        </w:tc>
        <w:tc>
          <w:tcPr>
            <w:tcW w:w="1940" w:type="pct"/>
          </w:tcPr>
          <w:p w:rsidR="00FB162B" w:rsidRPr="007A76AD" w:rsidRDefault="00FB162B" w:rsidP="00FB162B">
            <w:pPr>
              <w:pStyle w:val="BodyText"/>
              <w:rPr>
                <w:rFonts w:ascii="Times New Roman" w:hAnsi="Times New Roman"/>
                <w:b/>
                <w:color w:val="000000" w:themeColor="text1"/>
              </w:rPr>
            </w:pPr>
            <w:r w:rsidRPr="007A76AD">
              <w:rPr>
                <w:rFonts w:ascii="Times New Roman" w:hAnsi="Times New Roman"/>
                <w:b/>
                <w:color w:val="000000" w:themeColor="text1"/>
              </w:rPr>
              <w:t xml:space="preserve">Thực trạng công tác kế toán </w:t>
            </w:r>
            <w:r>
              <w:rPr>
                <w:rFonts w:ascii="Times New Roman" w:hAnsi="Times New Roman"/>
                <w:b/>
                <w:color w:val="000000" w:themeColor="text1"/>
              </w:rPr>
              <w:t>Vốn chủ sở hữu</w:t>
            </w:r>
          </w:p>
        </w:tc>
        <w:tc>
          <w:tcPr>
            <w:tcW w:w="2083" w:type="pct"/>
          </w:tcPr>
          <w:p w:rsidR="00FB162B" w:rsidRPr="007A76AD" w:rsidRDefault="00FB162B" w:rsidP="004D0EF9">
            <w:pPr>
              <w:pStyle w:val="BodyText"/>
              <w:rPr>
                <w:rFonts w:ascii="Times New Roman" w:hAnsi="Times New Roman"/>
                <w:color w:val="000000" w:themeColor="text1"/>
              </w:rPr>
            </w:pPr>
          </w:p>
        </w:tc>
        <w:tc>
          <w:tcPr>
            <w:tcW w:w="591" w:type="pct"/>
          </w:tcPr>
          <w:p w:rsidR="00FB162B" w:rsidRPr="007A76AD" w:rsidRDefault="00FB162B" w:rsidP="004D0EF9">
            <w:pPr>
              <w:pStyle w:val="BodyText"/>
              <w:jc w:val="center"/>
              <w:rPr>
                <w:rFonts w:ascii="Times New Roman" w:hAnsi="Times New Roman"/>
                <w:b/>
                <w:color w:val="000000" w:themeColor="text1"/>
              </w:rPr>
            </w:pPr>
            <w:r w:rsidRPr="007A76AD">
              <w:rPr>
                <w:rFonts w:ascii="Times New Roman" w:hAnsi="Times New Roman"/>
                <w:b/>
                <w:color w:val="000000" w:themeColor="text1"/>
              </w:rPr>
              <w:t>2điểm</w:t>
            </w: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b/>
                <w:i/>
                <w:color w:val="000000" w:themeColor="text1"/>
              </w:rPr>
            </w:pPr>
            <w:r w:rsidRPr="007A76AD">
              <w:rPr>
                <w:rFonts w:ascii="Times New Roman" w:hAnsi="Times New Roman"/>
                <w:b/>
                <w:i/>
                <w:color w:val="000000" w:themeColor="text1"/>
              </w:rPr>
              <w:t>III.1</w:t>
            </w:r>
          </w:p>
        </w:tc>
        <w:tc>
          <w:tcPr>
            <w:tcW w:w="1940" w:type="pct"/>
          </w:tcPr>
          <w:p w:rsidR="00FB162B" w:rsidRPr="007A76AD" w:rsidRDefault="005F0437" w:rsidP="004D0EF9">
            <w:pPr>
              <w:pStyle w:val="BodyText"/>
              <w:rPr>
                <w:rFonts w:ascii="Times New Roman" w:hAnsi="Times New Roman"/>
                <w:b/>
                <w:i/>
                <w:color w:val="000000" w:themeColor="text1"/>
              </w:rPr>
            </w:pPr>
            <w:r w:rsidRPr="005F0437">
              <w:rPr>
                <w:rFonts w:ascii="Times New Roman" w:hAnsi="Times New Roman"/>
                <w:b/>
                <w:i/>
                <w:color w:val="000000" w:themeColor="text1"/>
              </w:rPr>
              <w:t>Đặc điểm nguồn vốn chủ sở hữu tại đơn vị (DNTN, Công ty hợp danh, Công ty TNHH, Công ty Cổ phần)</w:t>
            </w:r>
          </w:p>
        </w:tc>
        <w:tc>
          <w:tcPr>
            <w:tcW w:w="2083" w:type="pct"/>
          </w:tcPr>
          <w:p w:rsidR="00FB162B" w:rsidRPr="007A76AD" w:rsidRDefault="00FB162B" w:rsidP="004D0EF9">
            <w:pPr>
              <w:pStyle w:val="BodyText"/>
              <w:rPr>
                <w:rFonts w:ascii="Times New Roman" w:hAnsi="Times New Roman"/>
                <w:color w:val="000000" w:themeColor="text1"/>
              </w:rPr>
            </w:pP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DA13C9" w:rsidP="004D0EF9">
            <w:pPr>
              <w:pStyle w:val="BodyText"/>
              <w:rPr>
                <w:rFonts w:ascii="Times New Roman" w:hAnsi="Times New Roman"/>
                <w:color w:val="000000" w:themeColor="text1"/>
              </w:rPr>
            </w:pPr>
            <w:r>
              <w:rPr>
                <w:rFonts w:ascii="Times New Roman" w:hAnsi="Times New Roman"/>
                <w:color w:val="000000" w:themeColor="text1"/>
              </w:rPr>
              <w:t>Loại hình doanh nghiệp</w:t>
            </w:r>
            <w:r w:rsidR="00BB7FC9">
              <w:rPr>
                <w:rFonts w:ascii="Times New Roman" w:hAnsi="Times New Roman"/>
                <w:color w:val="000000" w:themeColor="text1"/>
              </w:rPr>
              <w:t xml:space="preserve"> của đơn vị</w:t>
            </w:r>
          </w:p>
        </w:tc>
        <w:tc>
          <w:tcPr>
            <w:tcW w:w="2083" w:type="pct"/>
          </w:tcPr>
          <w:p w:rsidR="00FB162B" w:rsidRPr="007A76AD" w:rsidRDefault="00BB7FC9" w:rsidP="004D0EF9">
            <w:pPr>
              <w:pStyle w:val="BodyText"/>
              <w:rPr>
                <w:rFonts w:ascii="Times New Roman" w:hAnsi="Times New Roman"/>
                <w:color w:val="000000" w:themeColor="text1"/>
              </w:rPr>
            </w:pPr>
            <w:r>
              <w:rPr>
                <w:rFonts w:ascii="Times New Roman" w:hAnsi="Times New Roman"/>
                <w:color w:val="000000" w:themeColor="text1"/>
              </w:rPr>
              <w:t xml:space="preserve">- </w:t>
            </w:r>
            <w:r w:rsidR="005F0437">
              <w:rPr>
                <w:rFonts w:ascii="Times New Roman" w:hAnsi="Times New Roman"/>
                <w:color w:val="000000" w:themeColor="text1"/>
              </w:rPr>
              <w:t>Hình thức huy động vốn?</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p>
        </w:tc>
        <w:tc>
          <w:tcPr>
            <w:tcW w:w="2083" w:type="pct"/>
          </w:tcPr>
          <w:p w:rsidR="00FB162B" w:rsidRPr="007A76AD" w:rsidRDefault="00BB7FC9" w:rsidP="004D0EF9">
            <w:pPr>
              <w:pStyle w:val="BodyText"/>
              <w:rPr>
                <w:rFonts w:ascii="Times New Roman" w:hAnsi="Times New Roman"/>
                <w:color w:val="000000" w:themeColor="text1"/>
              </w:rPr>
            </w:pPr>
            <w:r>
              <w:rPr>
                <w:rFonts w:ascii="Times New Roman" w:hAnsi="Times New Roman"/>
                <w:color w:val="000000" w:themeColor="text1"/>
              </w:rPr>
              <w:t xml:space="preserve">- </w:t>
            </w:r>
            <w:r w:rsidR="00D7784C">
              <w:rPr>
                <w:rFonts w:ascii="Times New Roman" w:hAnsi="Times New Roman"/>
                <w:color w:val="000000" w:themeColor="text1"/>
              </w:rPr>
              <w:t>Yêu cầu quản lý vốn chủ sở hữu?</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spacing w:before="120" w:after="120"/>
              <w:jc w:val="both"/>
              <w:rPr>
                <w:bCs/>
                <w:noProof/>
                <w:color w:val="000000" w:themeColor="text1"/>
              </w:rPr>
            </w:pPr>
          </w:p>
        </w:tc>
        <w:tc>
          <w:tcPr>
            <w:tcW w:w="2083" w:type="pct"/>
          </w:tcPr>
          <w:p w:rsidR="00FB162B" w:rsidRPr="007A76AD" w:rsidRDefault="00BB7FC9" w:rsidP="004D0EF9">
            <w:pPr>
              <w:pStyle w:val="BodyText"/>
              <w:rPr>
                <w:rFonts w:ascii="Times New Roman" w:hAnsi="Times New Roman"/>
                <w:color w:val="000000" w:themeColor="text1"/>
              </w:rPr>
            </w:pPr>
            <w:r>
              <w:rPr>
                <w:rFonts w:ascii="Times New Roman" w:hAnsi="Times New Roman"/>
                <w:color w:val="000000" w:themeColor="text1"/>
              </w:rPr>
              <w:t xml:space="preserve">- </w:t>
            </w:r>
            <w:r w:rsidR="00D7784C">
              <w:rPr>
                <w:rFonts w:ascii="Times New Roman" w:hAnsi="Times New Roman"/>
                <w:color w:val="000000" w:themeColor="text1"/>
              </w:rPr>
              <w:t>Kiểm soát nội bộ như thế nào?</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b/>
                <w:i/>
                <w:color w:val="000000" w:themeColor="text1"/>
              </w:rPr>
            </w:pPr>
            <w:r w:rsidRPr="007A76AD">
              <w:rPr>
                <w:rFonts w:ascii="Times New Roman" w:hAnsi="Times New Roman"/>
                <w:b/>
                <w:i/>
                <w:color w:val="000000" w:themeColor="text1"/>
              </w:rPr>
              <w:t>III.2.</w:t>
            </w:r>
          </w:p>
        </w:tc>
        <w:tc>
          <w:tcPr>
            <w:tcW w:w="1940" w:type="pct"/>
          </w:tcPr>
          <w:p w:rsidR="00FB162B" w:rsidRPr="007A76AD" w:rsidRDefault="00FB162B" w:rsidP="005F0437">
            <w:pPr>
              <w:pStyle w:val="BodyText"/>
              <w:rPr>
                <w:rFonts w:ascii="Times New Roman" w:hAnsi="Times New Roman"/>
                <w:b/>
                <w:i/>
                <w:color w:val="000000" w:themeColor="text1"/>
              </w:rPr>
            </w:pPr>
            <w:r w:rsidRPr="007A76AD">
              <w:rPr>
                <w:rFonts w:ascii="Times New Roman" w:hAnsi="Times New Roman"/>
                <w:b/>
                <w:i/>
                <w:color w:val="000000" w:themeColor="text1"/>
              </w:rPr>
              <w:t xml:space="preserve">Kế toán </w:t>
            </w:r>
            <w:r w:rsidR="005F0437">
              <w:rPr>
                <w:rFonts w:ascii="Times New Roman" w:hAnsi="Times New Roman"/>
                <w:b/>
                <w:i/>
                <w:color w:val="000000" w:themeColor="text1"/>
              </w:rPr>
              <w:t>vốn chủ sở hữu</w:t>
            </w:r>
          </w:p>
        </w:tc>
        <w:tc>
          <w:tcPr>
            <w:tcW w:w="2083" w:type="pct"/>
          </w:tcPr>
          <w:p w:rsidR="00FB162B" w:rsidRPr="007A76AD" w:rsidRDefault="00FB162B" w:rsidP="004D0EF9">
            <w:pPr>
              <w:pStyle w:val="BodyText"/>
              <w:rPr>
                <w:rFonts w:ascii="Times New Roman" w:hAnsi="Times New Roman"/>
                <w:color w:val="000000" w:themeColor="text1"/>
              </w:rPr>
            </w:pP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b/>
                <w:i/>
                <w:color w:val="000000" w:themeColor="text1"/>
              </w:rPr>
            </w:pPr>
            <w:r w:rsidRPr="007A76AD">
              <w:rPr>
                <w:rFonts w:ascii="Times New Roman" w:hAnsi="Times New Roman"/>
                <w:b/>
                <w:i/>
                <w:color w:val="000000" w:themeColor="text1"/>
              </w:rPr>
              <w:t>a</w:t>
            </w:r>
          </w:p>
        </w:tc>
        <w:tc>
          <w:tcPr>
            <w:tcW w:w="1940" w:type="pct"/>
          </w:tcPr>
          <w:p w:rsidR="00FB162B" w:rsidRPr="007A76AD" w:rsidRDefault="005F0437" w:rsidP="00D7784C">
            <w:pPr>
              <w:pStyle w:val="BodyText"/>
              <w:rPr>
                <w:rFonts w:ascii="Times New Roman" w:hAnsi="Times New Roman"/>
                <w:b/>
                <w:i/>
                <w:color w:val="000000" w:themeColor="text1"/>
              </w:rPr>
            </w:pPr>
            <w:r>
              <w:rPr>
                <w:rFonts w:ascii="Times New Roman" w:hAnsi="Times New Roman"/>
                <w:b/>
                <w:i/>
                <w:color w:val="000000" w:themeColor="text1"/>
              </w:rPr>
              <w:t>Kế toán</w:t>
            </w:r>
            <w:r w:rsidR="00D7784C">
              <w:rPr>
                <w:rFonts w:ascii="Times New Roman" w:hAnsi="Times New Roman"/>
                <w:b/>
                <w:i/>
                <w:color w:val="000000" w:themeColor="text1"/>
              </w:rPr>
              <w:t>nguồn vốn kinh doanh</w:t>
            </w:r>
          </w:p>
        </w:tc>
        <w:tc>
          <w:tcPr>
            <w:tcW w:w="2083" w:type="pct"/>
          </w:tcPr>
          <w:p w:rsidR="00FB162B" w:rsidRPr="007A76AD" w:rsidRDefault="00FB162B" w:rsidP="004D0EF9">
            <w:pPr>
              <w:pStyle w:val="BodyText"/>
              <w:rPr>
                <w:rFonts w:ascii="Times New Roman" w:hAnsi="Times New Roman"/>
                <w:b/>
                <w:color w:val="000000" w:themeColor="text1"/>
              </w:rPr>
            </w:pPr>
          </w:p>
        </w:tc>
        <w:tc>
          <w:tcPr>
            <w:tcW w:w="591" w:type="pct"/>
          </w:tcPr>
          <w:p w:rsidR="00FB162B" w:rsidRPr="007A76AD" w:rsidRDefault="00FB162B" w:rsidP="004D0EF9">
            <w:pPr>
              <w:pStyle w:val="BodyText"/>
              <w:jc w:val="center"/>
              <w:rPr>
                <w:rFonts w:ascii="Times New Roman" w:hAnsi="Times New Roman"/>
                <w:b/>
                <w:i/>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D20D78" w:rsidP="00D20D78">
            <w:pPr>
              <w:pStyle w:val="BodyText"/>
              <w:rPr>
                <w:rFonts w:ascii="Times New Roman" w:hAnsi="Times New Roman"/>
                <w:color w:val="000000" w:themeColor="text1"/>
              </w:rPr>
            </w:pPr>
            <w:r>
              <w:rPr>
                <w:rFonts w:ascii="Times New Roman" w:hAnsi="Times New Roman"/>
                <w:color w:val="000000" w:themeColor="text1"/>
              </w:rPr>
              <w:t>- Nội dung</w:t>
            </w:r>
            <w:r w:rsidR="00DA13C9">
              <w:rPr>
                <w:rFonts w:ascii="Times New Roman" w:hAnsi="Times New Roman"/>
                <w:color w:val="000000" w:themeColor="text1"/>
              </w:rPr>
              <w:t xml:space="preserve"> kế toán NVKD</w:t>
            </w:r>
          </w:p>
        </w:tc>
        <w:tc>
          <w:tcPr>
            <w:tcW w:w="2083" w:type="pct"/>
          </w:tcPr>
          <w:p w:rsidR="00FB162B" w:rsidRPr="00D7784C" w:rsidRDefault="004D0EF9" w:rsidP="00D7784C">
            <w:pPr>
              <w:pStyle w:val="BodyText"/>
              <w:rPr>
                <w:rFonts w:ascii="Times New Roman" w:hAnsi="Times New Roman"/>
                <w:color w:val="000000" w:themeColor="text1"/>
              </w:rPr>
            </w:pPr>
            <w:r>
              <w:rPr>
                <w:rFonts w:ascii="Times New Roman" w:hAnsi="Times New Roman"/>
                <w:color w:val="000000" w:themeColor="text1"/>
              </w:rPr>
              <w:t xml:space="preserve">- </w:t>
            </w:r>
            <w:r w:rsidR="00D7784C" w:rsidRPr="00D7784C">
              <w:rPr>
                <w:rFonts w:ascii="Times New Roman" w:hAnsi="Times New Roman"/>
                <w:color w:val="000000" w:themeColor="text1"/>
              </w:rPr>
              <w:t>Nguồn hình thành</w:t>
            </w:r>
            <w:r w:rsidR="00D7784C">
              <w:rPr>
                <w:rFonts w:ascii="Times New Roman" w:hAnsi="Times New Roman"/>
                <w:color w:val="000000" w:themeColor="text1"/>
              </w:rPr>
              <w:t>? Công ty có p</w:t>
            </w:r>
            <w:r w:rsidR="00833028">
              <w:rPr>
                <w:rFonts w:ascii="Times New Roman" w:hAnsi="Times New Roman"/>
                <w:color w:val="000000" w:themeColor="text1"/>
              </w:rPr>
              <w:t>hát hành sổ phiếu không? Chia cổ</w:t>
            </w:r>
            <w:r w:rsidR="00D7784C">
              <w:rPr>
                <w:rFonts w:ascii="Times New Roman" w:hAnsi="Times New Roman"/>
                <w:color w:val="000000" w:themeColor="text1"/>
              </w:rPr>
              <w:t xml:space="preserve"> tức cho cổng đông bằng hình thức nào? </w:t>
            </w:r>
            <w:r w:rsidR="00833028">
              <w:rPr>
                <w:rFonts w:ascii="Times New Roman" w:hAnsi="Times New Roman"/>
                <w:color w:val="000000" w:themeColor="text1"/>
              </w:rPr>
              <w:t>Thặng dư vốn cổ phần được sử dụng cho mục đích gì?</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Nguyên tắc hạch toán</w:t>
            </w:r>
          </w:p>
        </w:tc>
        <w:tc>
          <w:tcPr>
            <w:tcW w:w="2083" w:type="pct"/>
          </w:tcPr>
          <w:p w:rsidR="00FB162B" w:rsidRDefault="004D0EF9" w:rsidP="00D20D78">
            <w:pPr>
              <w:pStyle w:val="BodyText"/>
              <w:rPr>
                <w:rFonts w:ascii="Times New Roman" w:hAnsi="Times New Roman"/>
                <w:color w:val="000000" w:themeColor="text1"/>
              </w:rPr>
            </w:pPr>
            <w:r>
              <w:rPr>
                <w:rFonts w:ascii="Times New Roman" w:hAnsi="Times New Roman"/>
                <w:color w:val="000000" w:themeColor="text1"/>
              </w:rPr>
              <w:t xml:space="preserve">- </w:t>
            </w:r>
            <w:r w:rsidR="00D7784C">
              <w:rPr>
                <w:rFonts w:ascii="Times New Roman" w:hAnsi="Times New Roman"/>
                <w:color w:val="000000" w:themeColor="text1"/>
              </w:rPr>
              <w:t>Kế toán có cần phải mở sổ theo dõi chi tiết từng lần góp vốn cho từng đối tượng hay không? Vì sao?</w:t>
            </w:r>
          </w:p>
          <w:p w:rsidR="004D0EF9" w:rsidRPr="007A76AD" w:rsidRDefault="004D0EF9" w:rsidP="00D20D78">
            <w:pPr>
              <w:pStyle w:val="BodyText"/>
              <w:rPr>
                <w:rFonts w:ascii="Times New Roman" w:hAnsi="Times New Roman"/>
                <w:color w:val="000000" w:themeColor="text1"/>
              </w:rPr>
            </w:pPr>
            <w:r>
              <w:rPr>
                <w:rFonts w:ascii="Times New Roman" w:hAnsi="Times New Roman"/>
                <w:color w:val="000000" w:themeColor="text1"/>
              </w:rPr>
              <w:t>- Nguyên tắc huy động vốn, sử dụng vốn?</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Chứng từ và lưu chuyển chứng từ</w:t>
            </w:r>
          </w:p>
        </w:tc>
        <w:tc>
          <w:tcPr>
            <w:tcW w:w="2083"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Chứng từ nào được sử dụng? mô tả quy trình lưu chuyển của loại chứng từ này?</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BB7FC9" w:rsidRPr="007A76AD" w:rsidTr="00E57C9C">
        <w:trPr>
          <w:trHeight w:val="145"/>
        </w:trPr>
        <w:tc>
          <w:tcPr>
            <w:tcW w:w="386" w:type="pct"/>
            <w:vMerge w:val="restart"/>
          </w:tcPr>
          <w:p w:rsidR="00BB7FC9" w:rsidRPr="007A76AD" w:rsidRDefault="00BB7FC9" w:rsidP="004D0EF9">
            <w:pPr>
              <w:pStyle w:val="BodyText"/>
              <w:rPr>
                <w:rFonts w:ascii="Times New Roman" w:hAnsi="Times New Roman"/>
                <w:color w:val="000000" w:themeColor="text1"/>
              </w:rPr>
            </w:pPr>
          </w:p>
        </w:tc>
        <w:tc>
          <w:tcPr>
            <w:tcW w:w="1940" w:type="pct"/>
            <w:vMerge w:val="restart"/>
          </w:tcPr>
          <w:p w:rsidR="00BB7FC9" w:rsidRPr="007A76AD" w:rsidRDefault="00BB7FC9" w:rsidP="004D0EF9">
            <w:pPr>
              <w:pStyle w:val="BodyText"/>
              <w:rPr>
                <w:rFonts w:ascii="Times New Roman" w:hAnsi="Times New Roman"/>
                <w:color w:val="000000" w:themeColor="text1"/>
              </w:rPr>
            </w:pPr>
            <w:r>
              <w:rPr>
                <w:rFonts w:ascii="Times New Roman" w:hAnsi="Times New Roman"/>
                <w:color w:val="000000" w:themeColor="text1"/>
              </w:rPr>
              <w:t xml:space="preserve">- </w:t>
            </w:r>
            <w:r w:rsidRPr="007A76AD">
              <w:rPr>
                <w:rFonts w:ascii="Times New Roman" w:hAnsi="Times New Roman"/>
                <w:color w:val="000000" w:themeColor="text1"/>
              </w:rPr>
              <w:t>Sổ kế toán sử dụng và trình tự ghi sổ</w:t>
            </w:r>
          </w:p>
        </w:tc>
        <w:tc>
          <w:tcPr>
            <w:tcW w:w="2083" w:type="pct"/>
            <w:vMerge w:val="restart"/>
          </w:tcPr>
          <w:p w:rsidR="00BB7FC9" w:rsidRDefault="00BB7FC9" w:rsidP="004D0EF9">
            <w:pPr>
              <w:pStyle w:val="BodyText"/>
              <w:rPr>
                <w:rFonts w:ascii="Times New Roman" w:hAnsi="Times New Roman"/>
                <w:color w:val="000000" w:themeColor="text1"/>
              </w:rPr>
            </w:pPr>
            <w:r w:rsidRPr="007A76AD">
              <w:rPr>
                <w:rFonts w:ascii="Times New Roman" w:hAnsi="Times New Roman"/>
                <w:color w:val="000000" w:themeColor="text1"/>
              </w:rPr>
              <w:t xml:space="preserve">- Đơn vị có mở các </w:t>
            </w:r>
            <w:r>
              <w:rPr>
                <w:rFonts w:ascii="Times New Roman" w:hAnsi="Times New Roman"/>
                <w:color w:val="000000" w:themeColor="text1"/>
              </w:rPr>
              <w:t>sổ</w:t>
            </w:r>
            <w:r w:rsidRPr="007A76AD">
              <w:rPr>
                <w:rFonts w:ascii="Times New Roman" w:hAnsi="Times New Roman"/>
                <w:color w:val="000000" w:themeColor="text1"/>
              </w:rPr>
              <w:t xml:space="preserve"> chi tiết </w:t>
            </w:r>
            <w:r w:rsidR="004D0EF9">
              <w:rPr>
                <w:rFonts w:ascii="Times New Roman" w:hAnsi="Times New Roman"/>
                <w:color w:val="000000" w:themeColor="text1"/>
              </w:rPr>
              <w:t>từng đối tượng góp vốn không</w:t>
            </w:r>
            <w:r>
              <w:rPr>
                <w:rFonts w:ascii="Times New Roman" w:hAnsi="Times New Roman"/>
                <w:color w:val="000000" w:themeColor="text1"/>
              </w:rPr>
              <w:t>?</w:t>
            </w:r>
          </w:p>
          <w:p w:rsidR="00BB7FC9" w:rsidRDefault="00BB7FC9" w:rsidP="004D0EF9">
            <w:pPr>
              <w:pStyle w:val="BodyText"/>
              <w:rPr>
                <w:rFonts w:ascii="Times New Roman" w:hAnsi="Times New Roman"/>
                <w:color w:val="000000" w:themeColor="text1"/>
              </w:rPr>
            </w:pPr>
            <w:r>
              <w:rPr>
                <w:rFonts w:ascii="Times New Roman" w:hAnsi="Times New Roman"/>
                <w:color w:val="000000" w:themeColor="text1"/>
              </w:rPr>
              <w:t xml:space="preserve">- </w:t>
            </w:r>
            <w:r w:rsidRPr="007A76AD">
              <w:rPr>
                <w:rFonts w:ascii="Times New Roman" w:hAnsi="Times New Roman"/>
                <w:color w:val="000000" w:themeColor="text1"/>
              </w:rPr>
              <w:t xml:space="preserve">Kế toán sử dụng </w:t>
            </w:r>
            <w:r>
              <w:rPr>
                <w:rFonts w:ascii="Times New Roman" w:hAnsi="Times New Roman"/>
                <w:color w:val="000000" w:themeColor="text1"/>
              </w:rPr>
              <w:t xml:space="preserve">Sổ chi tiết và sổ cái </w:t>
            </w:r>
            <w:r w:rsidRPr="007A76AD">
              <w:rPr>
                <w:rFonts w:ascii="Times New Roman" w:hAnsi="Times New Roman"/>
                <w:color w:val="000000" w:themeColor="text1"/>
              </w:rPr>
              <w:t xml:space="preserve">TK nào để ghi nhận </w:t>
            </w:r>
            <w:r>
              <w:rPr>
                <w:rFonts w:ascii="Times New Roman" w:hAnsi="Times New Roman"/>
                <w:color w:val="000000" w:themeColor="text1"/>
              </w:rPr>
              <w:t>kế toán nguồn vốn kinh doanh</w:t>
            </w:r>
            <w:r w:rsidRPr="007A76AD">
              <w:rPr>
                <w:rFonts w:ascii="Times New Roman" w:hAnsi="Times New Roman"/>
                <w:color w:val="000000" w:themeColor="text1"/>
              </w:rPr>
              <w:t xml:space="preserve">? </w:t>
            </w:r>
          </w:p>
          <w:p w:rsidR="00BB7FC9" w:rsidRPr="007A76AD" w:rsidRDefault="00BB7FC9" w:rsidP="00D7784C">
            <w:pPr>
              <w:pStyle w:val="BodyText"/>
              <w:rPr>
                <w:rFonts w:ascii="Times New Roman" w:hAnsi="Times New Roman"/>
                <w:color w:val="000000" w:themeColor="text1"/>
              </w:rPr>
            </w:pPr>
            <w:r w:rsidRPr="007A76AD">
              <w:rPr>
                <w:rFonts w:ascii="Times New Roman" w:hAnsi="Times New Roman"/>
                <w:color w:val="000000" w:themeColor="text1"/>
              </w:rPr>
              <w:t xml:space="preserve">- Nhận diện </w:t>
            </w:r>
            <w:r>
              <w:rPr>
                <w:rFonts w:ascii="Times New Roman" w:hAnsi="Times New Roman"/>
                <w:color w:val="000000" w:themeColor="text1"/>
              </w:rPr>
              <w:t>trình tự các</w:t>
            </w:r>
            <w:r w:rsidRPr="007A76AD">
              <w:rPr>
                <w:rFonts w:ascii="Times New Roman" w:hAnsi="Times New Roman"/>
                <w:color w:val="000000" w:themeColor="text1"/>
              </w:rPr>
              <w:t xml:space="preserve"> bút toán ghi sổ đối với </w:t>
            </w:r>
            <w:r>
              <w:rPr>
                <w:rFonts w:ascii="Times New Roman" w:hAnsi="Times New Roman"/>
                <w:color w:val="000000" w:themeColor="text1"/>
              </w:rPr>
              <w:t>nguồn vốn kinh doanh</w:t>
            </w:r>
            <w:r w:rsidRPr="007A76AD">
              <w:rPr>
                <w:rFonts w:ascii="Times New Roman" w:hAnsi="Times New Roman"/>
                <w:color w:val="000000" w:themeColor="text1"/>
              </w:rPr>
              <w:t xml:space="preserve"> tại đơn vị?</w:t>
            </w:r>
          </w:p>
        </w:tc>
        <w:tc>
          <w:tcPr>
            <w:tcW w:w="591" w:type="pct"/>
          </w:tcPr>
          <w:p w:rsidR="00BB7FC9" w:rsidRPr="007A76AD" w:rsidRDefault="00BB7FC9" w:rsidP="004D0EF9">
            <w:pPr>
              <w:pStyle w:val="BodyText"/>
              <w:jc w:val="center"/>
              <w:rPr>
                <w:rFonts w:ascii="Times New Roman" w:hAnsi="Times New Roman"/>
                <w:color w:val="000000" w:themeColor="text1"/>
              </w:rPr>
            </w:pPr>
          </w:p>
        </w:tc>
      </w:tr>
      <w:tr w:rsidR="00BB7FC9" w:rsidRPr="007A76AD" w:rsidTr="00E57C9C">
        <w:trPr>
          <w:trHeight w:val="145"/>
        </w:trPr>
        <w:tc>
          <w:tcPr>
            <w:tcW w:w="386" w:type="pct"/>
            <w:vMerge/>
          </w:tcPr>
          <w:p w:rsidR="00BB7FC9" w:rsidRPr="007A76AD" w:rsidRDefault="00BB7FC9" w:rsidP="004D0EF9">
            <w:pPr>
              <w:pStyle w:val="BodyText"/>
              <w:rPr>
                <w:rFonts w:ascii="Times New Roman" w:hAnsi="Times New Roman"/>
                <w:color w:val="000000" w:themeColor="text1"/>
              </w:rPr>
            </w:pPr>
          </w:p>
        </w:tc>
        <w:tc>
          <w:tcPr>
            <w:tcW w:w="1940" w:type="pct"/>
            <w:vMerge/>
          </w:tcPr>
          <w:p w:rsidR="00BB7FC9" w:rsidRPr="007A76AD" w:rsidRDefault="00BB7FC9" w:rsidP="004D0EF9">
            <w:pPr>
              <w:pStyle w:val="BodyText"/>
              <w:rPr>
                <w:rFonts w:ascii="Times New Roman" w:hAnsi="Times New Roman"/>
                <w:color w:val="000000" w:themeColor="text1"/>
              </w:rPr>
            </w:pPr>
          </w:p>
        </w:tc>
        <w:tc>
          <w:tcPr>
            <w:tcW w:w="2083" w:type="pct"/>
            <w:vMerge/>
          </w:tcPr>
          <w:p w:rsidR="00BB7FC9" w:rsidRPr="007A76AD" w:rsidRDefault="00BB7FC9" w:rsidP="004D0EF9">
            <w:pPr>
              <w:pStyle w:val="BodyText"/>
              <w:rPr>
                <w:rFonts w:ascii="Times New Roman" w:hAnsi="Times New Roman"/>
                <w:color w:val="000000" w:themeColor="text1"/>
              </w:rPr>
            </w:pPr>
          </w:p>
        </w:tc>
        <w:tc>
          <w:tcPr>
            <w:tcW w:w="591" w:type="pct"/>
          </w:tcPr>
          <w:p w:rsidR="00BB7FC9" w:rsidRPr="007A76AD" w:rsidRDefault="00BB7FC9"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Minh họa</w:t>
            </w:r>
          </w:p>
        </w:tc>
        <w:tc>
          <w:tcPr>
            <w:tcW w:w="2083" w:type="pct"/>
          </w:tcPr>
          <w:p w:rsidR="00BB7FC9" w:rsidRDefault="00BB7FC9" w:rsidP="00BB7FC9">
            <w:pPr>
              <w:pStyle w:val="BodyText"/>
              <w:rPr>
                <w:rFonts w:ascii="Times New Roman" w:hAnsi="Times New Roman"/>
                <w:color w:val="000000" w:themeColor="text1"/>
              </w:rPr>
            </w:pPr>
            <w:r>
              <w:rPr>
                <w:rFonts w:ascii="Times New Roman" w:hAnsi="Times New Roman"/>
                <w:color w:val="000000" w:themeColor="text1"/>
              </w:rPr>
              <w:t xml:space="preserve">- </w:t>
            </w:r>
            <w:r w:rsidR="00FB162B" w:rsidRPr="007A76AD">
              <w:rPr>
                <w:rFonts w:ascii="Times New Roman" w:hAnsi="Times New Roman"/>
                <w:color w:val="000000" w:themeColor="text1"/>
              </w:rPr>
              <w:t>Cần thu thập những chứng từ, sổ kế toán</w:t>
            </w:r>
            <w:r>
              <w:rPr>
                <w:rFonts w:ascii="Times New Roman" w:hAnsi="Times New Roman"/>
                <w:color w:val="000000" w:themeColor="text1"/>
              </w:rPr>
              <w:t xml:space="preserve"> nào để minh họa? Từ nguồn nào?</w:t>
            </w:r>
          </w:p>
          <w:p w:rsidR="00FB162B" w:rsidRPr="007A76AD" w:rsidRDefault="00FB162B" w:rsidP="00BB7FC9">
            <w:pPr>
              <w:pStyle w:val="BodyText"/>
              <w:rPr>
                <w:rFonts w:ascii="Times New Roman" w:hAnsi="Times New Roman"/>
                <w:color w:val="000000" w:themeColor="text1"/>
              </w:rPr>
            </w:pPr>
            <w:r w:rsidRPr="007A76AD">
              <w:rPr>
                <w:rFonts w:ascii="Times New Roman" w:hAnsi="Times New Roman"/>
                <w:color w:val="000000" w:themeColor="text1"/>
              </w:rPr>
              <w:t xml:space="preserve">- SV </w:t>
            </w:r>
            <w:r w:rsidR="00BB7FC9">
              <w:rPr>
                <w:rFonts w:ascii="Times New Roman" w:hAnsi="Times New Roman"/>
                <w:color w:val="000000" w:themeColor="text1"/>
              </w:rPr>
              <w:t>s</w:t>
            </w:r>
            <w:r w:rsidRPr="007A76AD">
              <w:rPr>
                <w:rFonts w:ascii="Times New Roman" w:hAnsi="Times New Roman"/>
                <w:color w:val="000000" w:themeColor="text1"/>
              </w:rPr>
              <w:t>ắp xếp tài liệu minh họa như thế nào cho logic?</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b/>
                <w:i/>
                <w:color w:val="000000" w:themeColor="text1"/>
              </w:rPr>
            </w:pPr>
            <w:r w:rsidRPr="007A76AD">
              <w:rPr>
                <w:rFonts w:ascii="Times New Roman" w:hAnsi="Times New Roman"/>
                <w:b/>
                <w:i/>
                <w:color w:val="000000" w:themeColor="text1"/>
              </w:rPr>
              <w:t>b</w:t>
            </w:r>
          </w:p>
        </w:tc>
        <w:tc>
          <w:tcPr>
            <w:tcW w:w="1940" w:type="pct"/>
          </w:tcPr>
          <w:p w:rsidR="00FB162B" w:rsidRPr="007A76AD" w:rsidRDefault="00FB162B" w:rsidP="00833028">
            <w:pPr>
              <w:pStyle w:val="BodyText"/>
              <w:rPr>
                <w:rFonts w:ascii="Times New Roman" w:hAnsi="Times New Roman"/>
                <w:b/>
                <w:i/>
                <w:color w:val="000000" w:themeColor="text1"/>
              </w:rPr>
            </w:pPr>
            <w:r w:rsidRPr="007A76AD">
              <w:rPr>
                <w:rFonts w:ascii="Times New Roman" w:hAnsi="Times New Roman"/>
                <w:b/>
                <w:i/>
                <w:color w:val="000000" w:themeColor="text1"/>
              </w:rPr>
              <w:t xml:space="preserve">KT </w:t>
            </w:r>
            <w:r w:rsidR="00833028">
              <w:rPr>
                <w:rFonts w:ascii="Times New Roman" w:hAnsi="Times New Roman"/>
                <w:b/>
                <w:i/>
                <w:color w:val="000000" w:themeColor="text1"/>
              </w:rPr>
              <w:t>chênh lệch đánh giá lại tài sản</w:t>
            </w:r>
          </w:p>
        </w:tc>
        <w:tc>
          <w:tcPr>
            <w:tcW w:w="2083" w:type="pct"/>
          </w:tcPr>
          <w:p w:rsidR="00FB162B" w:rsidRPr="007A76AD" w:rsidRDefault="00FB162B" w:rsidP="004D0EF9">
            <w:pPr>
              <w:pStyle w:val="BodyText"/>
              <w:rPr>
                <w:rFonts w:ascii="Times New Roman" w:hAnsi="Times New Roman"/>
                <w:b/>
                <w:color w:val="000000" w:themeColor="text1"/>
              </w:rPr>
            </w:pP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833028" w:rsidP="00833028">
            <w:pPr>
              <w:pStyle w:val="BodyText"/>
              <w:rPr>
                <w:rFonts w:ascii="Times New Roman" w:hAnsi="Times New Roman"/>
                <w:color w:val="000000" w:themeColor="text1"/>
              </w:rPr>
            </w:pPr>
            <w:r>
              <w:rPr>
                <w:rFonts w:ascii="Times New Roman" w:hAnsi="Times New Roman"/>
                <w:color w:val="000000" w:themeColor="text1"/>
              </w:rPr>
              <w:t>- Nội dung</w:t>
            </w:r>
            <w:r w:rsidR="00DA13C9">
              <w:rPr>
                <w:rFonts w:ascii="Times New Roman" w:hAnsi="Times New Roman"/>
                <w:color w:val="000000" w:themeColor="text1"/>
              </w:rPr>
              <w:t xml:space="preserve"> chênh lệch đánh giá lại tài sản</w:t>
            </w:r>
          </w:p>
        </w:tc>
        <w:tc>
          <w:tcPr>
            <w:tcW w:w="2083" w:type="pct"/>
          </w:tcPr>
          <w:p w:rsidR="00FB162B" w:rsidRPr="007A76AD" w:rsidRDefault="00DA13C9" w:rsidP="00833028">
            <w:pPr>
              <w:pStyle w:val="BodyText"/>
              <w:rPr>
                <w:rFonts w:ascii="Times New Roman" w:hAnsi="Times New Roman"/>
                <w:b/>
                <w:color w:val="000000" w:themeColor="text1"/>
              </w:rPr>
            </w:pPr>
            <w:r>
              <w:rPr>
                <w:rFonts w:ascii="Times New Roman" w:hAnsi="Times New Roman"/>
                <w:color w:val="000000" w:themeColor="text1"/>
              </w:rPr>
              <w:t>- Trong kỳ DN thực hiện đ</w:t>
            </w:r>
            <w:r w:rsidR="00833028">
              <w:rPr>
                <w:rFonts w:ascii="Times New Roman" w:hAnsi="Times New Roman"/>
                <w:color w:val="000000" w:themeColor="text1"/>
              </w:rPr>
              <w:t>ánh giá lại những loại tài sản nào?</w:t>
            </w:r>
            <w:r w:rsidR="000959D4">
              <w:rPr>
                <w:rFonts w:ascii="Times New Roman" w:hAnsi="Times New Roman"/>
                <w:color w:val="000000" w:themeColor="text1"/>
              </w:rPr>
              <w:t xml:space="preserve"> Cách xử lý chênh lệch tỷ giá hối đoái.</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Nguyên tắc hạch toán</w:t>
            </w:r>
          </w:p>
        </w:tc>
        <w:tc>
          <w:tcPr>
            <w:tcW w:w="2083" w:type="pct"/>
          </w:tcPr>
          <w:p w:rsidR="00BB7FC9" w:rsidRPr="007A76AD" w:rsidRDefault="00FB162B" w:rsidP="00833028">
            <w:pPr>
              <w:pStyle w:val="BodyText"/>
              <w:rPr>
                <w:rFonts w:ascii="Times New Roman" w:hAnsi="Times New Roman"/>
                <w:color w:val="000000" w:themeColor="text1"/>
              </w:rPr>
            </w:pPr>
            <w:r w:rsidRPr="007A76AD">
              <w:rPr>
                <w:rFonts w:ascii="Times New Roman" w:hAnsi="Times New Roman"/>
                <w:color w:val="000000" w:themeColor="text1"/>
              </w:rPr>
              <w:t xml:space="preserve">- </w:t>
            </w:r>
            <w:r w:rsidR="00833028">
              <w:rPr>
                <w:rFonts w:ascii="Times New Roman" w:hAnsi="Times New Roman"/>
                <w:color w:val="000000" w:themeColor="text1"/>
              </w:rPr>
              <w:t>Khi nào DN thực hiện đánh giá lại tài sản</w:t>
            </w:r>
            <w:r w:rsidR="00BB7FC9">
              <w:rPr>
                <w:rFonts w:ascii="Times New Roman" w:hAnsi="Times New Roman"/>
                <w:color w:val="000000" w:themeColor="text1"/>
              </w:rPr>
              <w:t>?</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Chứng từ và lưu chuyển chứng từ</w:t>
            </w:r>
          </w:p>
        </w:tc>
        <w:tc>
          <w:tcPr>
            <w:tcW w:w="2083"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Chứng từ nào được sử dụng? mô tả quy trình lưu chuyển của loại chứng từ này?</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437675" w:rsidRDefault="00FB162B" w:rsidP="004D0EF9">
            <w:pPr>
              <w:pStyle w:val="BodyText"/>
              <w:rPr>
                <w:rFonts w:ascii="Times New Roman" w:hAnsi="Times New Roman"/>
              </w:rPr>
            </w:pPr>
            <w:r w:rsidRPr="00437675">
              <w:rPr>
                <w:rFonts w:ascii="Times New Roman" w:hAnsi="Times New Roman"/>
              </w:rPr>
              <w:t>- Sổ kế toán sử dụng và trình tự ghi sổ</w:t>
            </w:r>
          </w:p>
        </w:tc>
        <w:tc>
          <w:tcPr>
            <w:tcW w:w="2083" w:type="pct"/>
          </w:tcPr>
          <w:p w:rsidR="00FB162B"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xml:space="preserve">- Đơn vị có mở các </w:t>
            </w:r>
            <w:r>
              <w:rPr>
                <w:rFonts w:ascii="Times New Roman" w:hAnsi="Times New Roman"/>
                <w:color w:val="000000" w:themeColor="text1"/>
              </w:rPr>
              <w:t>sổ</w:t>
            </w:r>
            <w:r w:rsidRPr="007A76AD">
              <w:rPr>
                <w:rFonts w:ascii="Times New Roman" w:hAnsi="Times New Roman"/>
                <w:color w:val="000000" w:themeColor="text1"/>
              </w:rPr>
              <w:t xml:space="preserve"> chi tiết cho </w:t>
            </w:r>
            <w:r>
              <w:rPr>
                <w:rFonts w:ascii="Times New Roman" w:hAnsi="Times New Roman"/>
                <w:color w:val="000000" w:themeColor="text1"/>
              </w:rPr>
              <w:t xml:space="preserve">khoản mục </w:t>
            </w:r>
            <w:r w:rsidR="000959D4">
              <w:rPr>
                <w:rFonts w:ascii="Times New Roman" w:hAnsi="Times New Roman"/>
                <w:color w:val="000000" w:themeColor="text1"/>
              </w:rPr>
              <w:t>này?</w:t>
            </w:r>
          </w:p>
          <w:p w:rsidR="00FB162B" w:rsidRDefault="00FB162B" w:rsidP="004D0EF9">
            <w:pPr>
              <w:pStyle w:val="BodyText"/>
              <w:rPr>
                <w:rFonts w:ascii="Times New Roman" w:hAnsi="Times New Roman"/>
                <w:color w:val="000000" w:themeColor="text1"/>
              </w:rPr>
            </w:pPr>
            <w:r>
              <w:rPr>
                <w:rFonts w:ascii="Times New Roman" w:hAnsi="Times New Roman"/>
                <w:color w:val="000000" w:themeColor="text1"/>
              </w:rPr>
              <w:t xml:space="preserve">- </w:t>
            </w:r>
            <w:r w:rsidRPr="007A76AD">
              <w:rPr>
                <w:rFonts w:ascii="Times New Roman" w:hAnsi="Times New Roman"/>
                <w:color w:val="000000" w:themeColor="text1"/>
              </w:rPr>
              <w:t xml:space="preserve">Kế toán sử dụng </w:t>
            </w:r>
            <w:r>
              <w:rPr>
                <w:rFonts w:ascii="Times New Roman" w:hAnsi="Times New Roman"/>
                <w:color w:val="000000" w:themeColor="text1"/>
              </w:rPr>
              <w:t xml:space="preserve">Sổ chi tiết và sổ cái </w:t>
            </w:r>
            <w:r w:rsidRPr="007A76AD">
              <w:rPr>
                <w:rFonts w:ascii="Times New Roman" w:hAnsi="Times New Roman"/>
                <w:color w:val="000000" w:themeColor="text1"/>
              </w:rPr>
              <w:t xml:space="preserve">TK nào để ghi nhận? </w:t>
            </w:r>
          </w:p>
          <w:p w:rsidR="00FB162B" w:rsidRPr="007A76AD" w:rsidRDefault="00FB162B" w:rsidP="000959D4">
            <w:pPr>
              <w:pStyle w:val="BodyText"/>
              <w:rPr>
                <w:rFonts w:ascii="Times New Roman" w:hAnsi="Times New Roman"/>
                <w:color w:val="000000" w:themeColor="text1"/>
              </w:rPr>
            </w:pPr>
            <w:r w:rsidRPr="007A76AD">
              <w:rPr>
                <w:rFonts w:ascii="Times New Roman" w:hAnsi="Times New Roman"/>
                <w:color w:val="000000" w:themeColor="text1"/>
              </w:rPr>
              <w:t xml:space="preserve">- Nhận diện </w:t>
            </w:r>
            <w:r>
              <w:rPr>
                <w:rFonts w:ascii="Times New Roman" w:hAnsi="Times New Roman"/>
                <w:color w:val="000000" w:themeColor="text1"/>
              </w:rPr>
              <w:t>trình tự các</w:t>
            </w:r>
            <w:r w:rsidRPr="007A76AD">
              <w:rPr>
                <w:rFonts w:ascii="Times New Roman" w:hAnsi="Times New Roman"/>
                <w:color w:val="000000" w:themeColor="text1"/>
              </w:rPr>
              <w:t xml:space="preserve"> bút toán ghi sổ đối với </w:t>
            </w:r>
            <w:r w:rsidR="000959D4">
              <w:rPr>
                <w:rFonts w:ascii="Times New Roman" w:hAnsi="Times New Roman"/>
                <w:color w:val="000000" w:themeColor="text1"/>
              </w:rPr>
              <w:t>chênh lệch đánh giá lại tài sản</w:t>
            </w:r>
            <w:r w:rsidRPr="007A76AD">
              <w:rPr>
                <w:rFonts w:ascii="Times New Roman" w:hAnsi="Times New Roman"/>
                <w:color w:val="000000" w:themeColor="text1"/>
              </w:rPr>
              <w:t xml:space="preserve"> tại đơn vị?</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Minh họa</w:t>
            </w:r>
          </w:p>
        </w:tc>
        <w:tc>
          <w:tcPr>
            <w:tcW w:w="2083"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xml:space="preserve">Cần thu thập những chứng từ, sổ kế toán nào để minh họa? Từ nguồn nào? Cách nào? </w:t>
            </w:r>
          </w:p>
          <w:p w:rsidR="00FB162B" w:rsidRPr="007A76AD" w:rsidRDefault="00FB162B" w:rsidP="00BB7FC9">
            <w:pPr>
              <w:pStyle w:val="BodyText"/>
              <w:rPr>
                <w:rFonts w:ascii="Times New Roman" w:hAnsi="Times New Roman"/>
                <w:color w:val="000000" w:themeColor="text1"/>
              </w:rPr>
            </w:pPr>
            <w:r w:rsidRPr="007A76AD">
              <w:rPr>
                <w:rFonts w:ascii="Times New Roman" w:hAnsi="Times New Roman"/>
                <w:color w:val="000000" w:themeColor="text1"/>
              </w:rPr>
              <w:t>- SV</w:t>
            </w:r>
            <w:r w:rsidR="00BB7FC9">
              <w:rPr>
                <w:rFonts w:ascii="Times New Roman" w:hAnsi="Times New Roman"/>
                <w:color w:val="000000" w:themeColor="text1"/>
              </w:rPr>
              <w:t xml:space="preserve"> s</w:t>
            </w:r>
            <w:r w:rsidRPr="007A76AD">
              <w:rPr>
                <w:rFonts w:ascii="Times New Roman" w:hAnsi="Times New Roman"/>
                <w:color w:val="000000" w:themeColor="text1"/>
              </w:rPr>
              <w:t>ắp xếp tài liệu minh họa như thế nào cho logic?</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b/>
                <w:i/>
                <w:color w:val="000000" w:themeColor="text1"/>
              </w:rPr>
            </w:pPr>
            <w:r w:rsidRPr="007A76AD">
              <w:rPr>
                <w:rFonts w:ascii="Times New Roman" w:hAnsi="Times New Roman"/>
                <w:b/>
                <w:i/>
                <w:color w:val="000000" w:themeColor="text1"/>
              </w:rPr>
              <w:t>c</w:t>
            </w:r>
          </w:p>
        </w:tc>
        <w:tc>
          <w:tcPr>
            <w:tcW w:w="1940" w:type="pct"/>
          </w:tcPr>
          <w:p w:rsidR="00FB162B" w:rsidRPr="007A76AD" w:rsidRDefault="00FB162B" w:rsidP="000258EA">
            <w:pPr>
              <w:pStyle w:val="BodyText"/>
              <w:rPr>
                <w:rFonts w:ascii="Times New Roman" w:hAnsi="Times New Roman"/>
                <w:b/>
                <w:i/>
                <w:color w:val="000000" w:themeColor="text1"/>
              </w:rPr>
            </w:pPr>
            <w:r w:rsidRPr="007A76AD">
              <w:rPr>
                <w:rFonts w:ascii="Times New Roman" w:hAnsi="Times New Roman"/>
                <w:b/>
                <w:i/>
                <w:color w:val="000000" w:themeColor="text1"/>
              </w:rPr>
              <w:t xml:space="preserve">KT </w:t>
            </w:r>
            <w:r w:rsidR="000258EA">
              <w:rPr>
                <w:rFonts w:ascii="Times New Roman" w:hAnsi="Times New Roman"/>
                <w:b/>
                <w:i/>
                <w:color w:val="000000" w:themeColor="text1"/>
              </w:rPr>
              <w:t>chênh lệch tỷ giá hối đoái</w:t>
            </w:r>
          </w:p>
        </w:tc>
        <w:tc>
          <w:tcPr>
            <w:tcW w:w="2083" w:type="pct"/>
          </w:tcPr>
          <w:p w:rsidR="00FB162B" w:rsidRPr="007A76AD" w:rsidRDefault="00FB162B" w:rsidP="004D0EF9">
            <w:pPr>
              <w:pStyle w:val="BodyText"/>
              <w:rPr>
                <w:rFonts w:ascii="Times New Roman" w:hAnsi="Times New Roman"/>
                <w:b/>
                <w:color w:val="000000" w:themeColor="text1"/>
              </w:rPr>
            </w:pP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0959D4" w:rsidP="000959D4">
            <w:pPr>
              <w:pStyle w:val="BodyText"/>
              <w:rPr>
                <w:rFonts w:ascii="Times New Roman" w:hAnsi="Times New Roman"/>
                <w:color w:val="000000" w:themeColor="text1"/>
              </w:rPr>
            </w:pPr>
            <w:r>
              <w:rPr>
                <w:rFonts w:ascii="Times New Roman" w:hAnsi="Times New Roman"/>
                <w:color w:val="000000" w:themeColor="text1"/>
              </w:rPr>
              <w:t>- Nội dung</w:t>
            </w:r>
            <w:r w:rsidR="00BB7FC9">
              <w:rPr>
                <w:rFonts w:ascii="Times New Roman" w:hAnsi="Times New Roman"/>
                <w:color w:val="000000" w:themeColor="text1"/>
              </w:rPr>
              <w:t xml:space="preserve"> chênh lệch tỷ giá hối đoái</w:t>
            </w:r>
          </w:p>
        </w:tc>
        <w:tc>
          <w:tcPr>
            <w:tcW w:w="2083" w:type="pct"/>
          </w:tcPr>
          <w:p w:rsidR="00FB162B" w:rsidRPr="007A76AD" w:rsidRDefault="00FB162B" w:rsidP="000959D4">
            <w:pPr>
              <w:pStyle w:val="BodyText"/>
              <w:rPr>
                <w:rFonts w:ascii="Times New Roman" w:hAnsi="Times New Roman"/>
                <w:b/>
                <w:color w:val="000000" w:themeColor="text1"/>
              </w:rPr>
            </w:pPr>
            <w:r w:rsidRPr="007A76AD">
              <w:rPr>
                <w:rFonts w:ascii="Times New Roman" w:hAnsi="Times New Roman"/>
                <w:color w:val="000000" w:themeColor="text1"/>
              </w:rPr>
              <w:t xml:space="preserve">- </w:t>
            </w:r>
            <w:r w:rsidR="000959D4">
              <w:rPr>
                <w:rFonts w:ascii="Times New Roman" w:hAnsi="Times New Roman"/>
                <w:color w:val="000000" w:themeColor="text1"/>
              </w:rPr>
              <w:t xml:space="preserve">Trình bày các sự kiện làm phát sinh </w:t>
            </w:r>
            <w:r w:rsidR="00922459">
              <w:rPr>
                <w:rFonts w:ascii="Times New Roman" w:hAnsi="Times New Roman"/>
                <w:color w:val="000000" w:themeColor="text1"/>
              </w:rPr>
              <w:t>c</w:t>
            </w:r>
            <w:r w:rsidR="00CD3F0C">
              <w:rPr>
                <w:rFonts w:ascii="Times New Roman" w:hAnsi="Times New Roman"/>
                <w:color w:val="000000" w:themeColor="text1"/>
              </w:rPr>
              <w:t xml:space="preserve">hênh lệch tỷ giá </w:t>
            </w:r>
            <w:r w:rsidR="000959D4">
              <w:rPr>
                <w:rFonts w:ascii="Times New Roman" w:hAnsi="Times New Roman"/>
                <w:color w:val="000000" w:themeColor="text1"/>
              </w:rPr>
              <w:t>tại đơn vị?</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Nguyên tắc hạch toán</w:t>
            </w:r>
          </w:p>
        </w:tc>
        <w:tc>
          <w:tcPr>
            <w:tcW w:w="2083" w:type="pct"/>
          </w:tcPr>
          <w:p w:rsidR="000959D4" w:rsidRDefault="00FB162B" w:rsidP="000959D4">
            <w:pPr>
              <w:pStyle w:val="BodyText"/>
              <w:rPr>
                <w:rFonts w:ascii="Times New Roman" w:hAnsi="Times New Roman"/>
                <w:color w:val="000000" w:themeColor="text1"/>
              </w:rPr>
            </w:pPr>
            <w:r w:rsidRPr="007A76AD">
              <w:rPr>
                <w:rFonts w:ascii="Times New Roman" w:hAnsi="Times New Roman"/>
                <w:color w:val="000000" w:themeColor="text1"/>
              </w:rPr>
              <w:t xml:space="preserve">- </w:t>
            </w:r>
            <w:r w:rsidR="000959D4">
              <w:rPr>
                <w:rFonts w:ascii="Times New Roman" w:hAnsi="Times New Roman"/>
                <w:color w:val="000000" w:themeColor="text1"/>
              </w:rPr>
              <w:t>Chênh lệch tỷ giá hối đoái được thực hiện theo văn bản pháp luật nào?</w:t>
            </w:r>
          </w:p>
          <w:p w:rsidR="00FB162B" w:rsidRPr="007A76AD" w:rsidRDefault="000959D4" w:rsidP="009C16C5">
            <w:pPr>
              <w:pStyle w:val="BodyText"/>
              <w:rPr>
                <w:rFonts w:ascii="Times New Roman" w:hAnsi="Times New Roman"/>
                <w:color w:val="000000" w:themeColor="text1"/>
              </w:rPr>
            </w:pPr>
            <w:r>
              <w:rPr>
                <w:rFonts w:ascii="Times New Roman" w:hAnsi="Times New Roman"/>
                <w:color w:val="000000" w:themeColor="text1"/>
              </w:rPr>
              <w:t>- Nguyên tắc xử lý chênh lệch tỷ giá của đơn vị</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Chứng từ và lưu chuyển chứng từ</w:t>
            </w:r>
          </w:p>
        </w:tc>
        <w:tc>
          <w:tcPr>
            <w:tcW w:w="2083"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Chứng từ nào được sử dụng? Các loại chứng từ khác nhau cho các nội dung khác nhau? mô tả quy trình lưu chuyển của các loại chứng từ này?</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Sổ kế toán sử dụng và trình tự ghi sổ</w:t>
            </w:r>
          </w:p>
        </w:tc>
        <w:tc>
          <w:tcPr>
            <w:tcW w:w="2083" w:type="pct"/>
          </w:tcPr>
          <w:p w:rsidR="00FB162B"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xml:space="preserve">- Đơn vị có mở các </w:t>
            </w:r>
            <w:r>
              <w:rPr>
                <w:rFonts w:ascii="Times New Roman" w:hAnsi="Times New Roman"/>
                <w:color w:val="000000" w:themeColor="text1"/>
              </w:rPr>
              <w:t>sổ</w:t>
            </w:r>
            <w:r w:rsidRPr="007A76AD">
              <w:rPr>
                <w:rFonts w:ascii="Times New Roman" w:hAnsi="Times New Roman"/>
                <w:color w:val="000000" w:themeColor="text1"/>
              </w:rPr>
              <w:t xml:space="preserve"> chi tiết cho </w:t>
            </w:r>
            <w:r>
              <w:rPr>
                <w:rFonts w:ascii="Times New Roman" w:hAnsi="Times New Roman"/>
                <w:color w:val="000000" w:themeColor="text1"/>
              </w:rPr>
              <w:t xml:space="preserve">khoản mục </w:t>
            </w:r>
            <w:r w:rsidR="00922459">
              <w:rPr>
                <w:rFonts w:ascii="Times New Roman" w:hAnsi="Times New Roman"/>
                <w:color w:val="000000" w:themeColor="text1"/>
              </w:rPr>
              <w:t>này?</w:t>
            </w:r>
          </w:p>
          <w:p w:rsidR="00FB162B" w:rsidRDefault="00FB162B" w:rsidP="004D0EF9">
            <w:pPr>
              <w:pStyle w:val="BodyText"/>
              <w:rPr>
                <w:rFonts w:ascii="Times New Roman" w:hAnsi="Times New Roman"/>
                <w:color w:val="000000" w:themeColor="text1"/>
              </w:rPr>
            </w:pPr>
            <w:r>
              <w:rPr>
                <w:rFonts w:ascii="Times New Roman" w:hAnsi="Times New Roman"/>
                <w:color w:val="000000" w:themeColor="text1"/>
              </w:rPr>
              <w:t xml:space="preserve">- </w:t>
            </w:r>
            <w:r w:rsidRPr="007A76AD">
              <w:rPr>
                <w:rFonts w:ascii="Times New Roman" w:hAnsi="Times New Roman"/>
                <w:color w:val="000000" w:themeColor="text1"/>
              </w:rPr>
              <w:t xml:space="preserve">Kế toán sử dụng </w:t>
            </w:r>
            <w:r>
              <w:rPr>
                <w:rFonts w:ascii="Times New Roman" w:hAnsi="Times New Roman"/>
                <w:color w:val="000000" w:themeColor="text1"/>
              </w:rPr>
              <w:t xml:space="preserve">Sổ chi tiết và sổ cái </w:t>
            </w:r>
            <w:r w:rsidRPr="007A76AD">
              <w:rPr>
                <w:rFonts w:ascii="Times New Roman" w:hAnsi="Times New Roman"/>
                <w:color w:val="000000" w:themeColor="text1"/>
              </w:rPr>
              <w:t xml:space="preserve">TK nào để ghi nhận? </w:t>
            </w:r>
          </w:p>
          <w:p w:rsidR="00FB162B" w:rsidRPr="007A76AD" w:rsidRDefault="00FB162B" w:rsidP="00922459">
            <w:pPr>
              <w:pStyle w:val="BodyText"/>
              <w:rPr>
                <w:rFonts w:ascii="Times New Roman" w:hAnsi="Times New Roman"/>
                <w:color w:val="000000" w:themeColor="text1"/>
              </w:rPr>
            </w:pPr>
            <w:r w:rsidRPr="007A76AD">
              <w:rPr>
                <w:rFonts w:ascii="Times New Roman" w:hAnsi="Times New Roman"/>
                <w:color w:val="000000" w:themeColor="text1"/>
              </w:rPr>
              <w:t xml:space="preserve">- Nhận diện </w:t>
            </w:r>
            <w:r>
              <w:rPr>
                <w:rFonts w:ascii="Times New Roman" w:hAnsi="Times New Roman"/>
                <w:color w:val="000000" w:themeColor="text1"/>
              </w:rPr>
              <w:t>trình tự các</w:t>
            </w:r>
            <w:r w:rsidRPr="007A76AD">
              <w:rPr>
                <w:rFonts w:ascii="Times New Roman" w:hAnsi="Times New Roman"/>
                <w:color w:val="000000" w:themeColor="text1"/>
              </w:rPr>
              <w:t xml:space="preserve"> bút toán ghi sổ đối với </w:t>
            </w:r>
            <w:r w:rsidR="00922459">
              <w:rPr>
                <w:rFonts w:ascii="Times New Roman" w:hAnsi="Times New Roman"/>
                <w:color w:val="000000" w:themeColor="text1"/>
              </w:rPr>
              <w:t>chênh lệch tỷ giá hối đoái</w:t>
            </w:r>
            <w:r w:rsidRPr="007A76AD">
              <w:rPr>
                <w:rFonts w:ascii="Times New Roman" w:hAnsi="Times New Roman"/>
                <w:color w:val="000000" w:themeColor="text1"/>
              </w:rPr>
              <w:t>tại đơn vị?</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FB162B" w:rsidP="004D0EF9">
            <w:pPr>
              <w:pStyle w:val="BodyText"/>
              <w:rPr>
                <w:rFonts w:ascii="Times New Roman" w:hAnsi="Times New Roman"/>
                <w:color w:val="000000" w:themeColor="text1"/>
              </w:rPr>
            </w:pPr>
          </w:p>
        </w:tc>
        <w:tc>
          <w:tcPr>
            <w:tcW w:w="1940"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Minh họa</w:t>
            </w:r>
          </w:p>
        </w:tc>
        <w:tc>
          <w:tcPr>
            <w:tcW w:w="2083" w:type="pct"/>
          </w:tcPr>
          <w:p w:rsidR="00FB162B" w:rsidRPr="007A76AD" w:rsidRDefault="00FB162B" w:rsidP="004D0EF9">
            <w:pPr>
              <w:pStyle w:val="BodyText"/>
              <w:rPr>
                <w:rFonts w:ascii="Times New Roman" w:hAnsi="Times New Roman"/>
                <w:color w:val="000000" w:themeColor="text1"/>
              </w:rPr>
            </w:pPr>
            <w:r w:rsidRPr="007A76AD">
              <w:rPr>
                <w:rFonts w:ascii="Times New Roman" w:hAnsi="Times New Roman"/>
                <w:color w:val="000000" w:themeColor="text1"/>
              </w:rPr>
              <w:t xml:space="preserve">Cần thu thập những chứng từ, sổ kế toán nào để minh họa? Từ nguồn nào? Cách nào? </w:t>
            </w:r>
          </w:p>
          <w:p w:rsidR="00FB162B" w:rsidRPr="007A76AD" w:rsidRDefault="00FB162B" w:rsidP="00BB7FC9">
            <w:pPr>
              <w:pStyle w:val="BodyText"/>
              <w:rPr>
                <w:rFonts w:ascii="Times New Roman" w:hAnsi="Times New Roman"/>
                <w:color w:val="000000" w:themeColor="text1"/>
              </w:rPr>
            </w:pPr>
            <w:r w:rsidRPr="007A76AD">
              <w:rPr>
                <w:rFonts w:ascii="Times New Roman" w:hAnsi="Times New Roman"/>
                <w:color w:val="000000" w:themeColor="text1"/>
              </w:rPr>
              <w:t xml:space="preserve">- SV </w:t>
            </w:r>
            <w:r w:rsidR="00BB7FC9">
              <w:rPr>
                <w:rFonts w:ascii="Times New Roman" w:hAnsi="Times New Roman"/>
                <w:color w:val="000000" w:themeColor="text1"/>
              </w:rPr>
              <w:t>s</w:t>
            </w:r>
            <w:r w:rsidRPr="007A76AD">
              <w:rPr>
                <w:rFonts w:ascii="Times New Roman" w:hAnsi="Times New Roman"/>
                <w:color w:val="000000" w:themeColor="text1"/>
              </w:rPr>
              <w:t>ắp xếp tài liệu minh họa như thế nào cho logic?</w:t>
            </w:r>
          </w:p>
        </w:tc>
        <w:tc>
          <w:tcPr>
            <w:tcW w:w="591" w:type="pct"/>
          </w:tcPr>
          <w:p w:rsidR="00FB162B" w:rsidRPr="007A76AD" w:rsidRDefault="00FB162B" w:rsidP="004D0EF9">
            <w:pPr>
              <w:pStyle w:val="BodyText"/>
              <w:jc w:val="center"/>
              <w:rPr>
                <w:rFonts w:ascii="Times New Roman" w:hAnsi="Times New Roman"/>
                <w:color w:val="000000" w:themeColor="text1"/>
              </w:rPr>
            </w:pPr>
          </w:p>
        </w:tc>
      </w:tr>
      <w:tr w:rsidR="00FB162B" w:rsidRPr="007A76AD" w:rsidTr="00E57C9C">
        <w:trPr>
          <w:trHeight w:val="145"/>
        </w:trPr>
        <w:tc>
          <w:tcPr>
            <w:tcW w:w="386" w:type="pct"/>
          </w:tcPr>
          <w:p w:rsidR="00FB162B" w:rsidRPr="007A76AD" w:rsidRDefault="00E57C9C" w:rsidP="004D0EF9">
            <w:pPr>
              <w:pStyle w:val="BodyText"/>
              <w:rPr>
                <w:rFonts w:ascii="Times New Roman" w:hAnsi="Times New Roman"/>
                <w:b/>
                <w:i/>
                <w:color w:val="000000" w:themeColor="text1"/>
              </w:rPr>
            </w:pPr>
            <w:r>
              <w:rPr>
                <w:rFonts w:ascii="Times New Roman" w:hAnsi="Times New Roman"/>
                <w:b/>
                <w:i/>
                <w:color w:val="000000" w:themeColor="text1"/>
              </w:rPr>
              <w:t>d</w:t>
            </w:r>
          </w:p>
        </w:tc>
        <w:tc>
          <w:tcPr>
            <w:tcW w:w="1940" w:type="pct"/>
          </w:tcPr>
          <w:p w:rsidR="00FB162B" w:rsidRPr="007A76AD" w:rsidRDefault="000258EA" w:rsidP="004D0EF9">
            <w:pPr>
              <w:pStyle w:val="BodyText"/>
              <w:rPr>
                <w:rFonts w:ascii="Times New Roman" w:hAnsi="Times New Roman"/>
                <w:b/>
                <w:i/>
                <w:color w:val="000000" w:themeColor="text1"/>
              </w:rPr>
            </w:pPr>
            <w:r>
              <w:rPr>
                <w:rFonts w:ascii="Times New Roman" w:hAnsi="Times New Roman"/>
                <w:b/>
                <w:i/>
                <w:color w:val="000000" w:themeColor="text1"/>
              </w:rPr>
              <w:t>Kế toán các quỹ của doanh nghiệp</w:t>
            </w:r>
          </w:p>
        </w:tc>
        <w:tc>
          <w:tcPr>
            <w:tcW w:w="2083" w:type="pct"/>
          </w:tcPr>
          <w:p w:rsidR="00FB162B" w:rsidRPr="007A76AD" w:rsidRDefault="00FB162B" w:rsidP="004D0EF9">
            <w:pPr>
              <w:pStyle w:val="BodyText"/>
              <w:rPr>
                <w:rFonts w:ascii="Times New Roman" w:hAnsi="Times New Roman"/>
                <w:b/>
                <w:color w:val="000000" w:themeColor="text1"/>
              </w:rPr>
            </w:pPr>
          </w:p>
        </w:tc>
        <w:tc>
          <w:tcPr>
            <w:tcW w:w="591" w:type="pct"/>
          </w:tcPr>
          <w:p w:rsidR="00FB162B" w:rsidRPr="007A76AD" w:rsidRDefault="00FB162B" w:rsidP="004D0EF9">
            <w:pPr>
              <w:pStyle w:val="BodyText"/>
              <w:jc w:val="center"/>
              <w:rPr>
                <w:rFonts w:ascii="Times New Roman" w:hAnsi="Times New Roman"/>
                <w:b/>
                <w:color w:val="000000" w:themeColor="text1"/>
              </w:rPr>
            </w:pPr>
          </w:p>
        </w:tc>
      </w:tr>
      <w:tr w:rsidR="00BB7FC9" w:rsidRPr="007A76AD" w:rsidTr="00E57C9C">
        <w:trPr>
          <w:trHeight w:val="145"/>
        </w:trPr>
        <w:tc>
          <w:tcPr>
            <w:tcW w:w="386" w:type="pct"/>
          </w:tcPr>
          <w:p w:rsidR="00BB7FC9" w:rsidRPr="007A76AD" w:rsidRDefault="00BB7FC9" w:rsidP="00BB7FC9">
            <w:pPr>
              <w:pStyle w:val="BodyText"/>
              <w:rPr>
                <w:rFonts w:ascii="Times New Roman" w:hAnsi="Times New Roman"/>
                <w:color w:val="000000" w:themeColor="text1"/>
              </w:rPr>
            </w:pPr>
          </w:p>
        </w:tc>
        <w:tc>
          <w:tcPr>
            <w:tcW w:w="1940" w:type="pct"/>
          </w:tcPr>
          <w:p w:rsidR="00BB7FC9" w:rsidRPr="007A76AD" w:rsidRDefault="00BB7FC9" w:rsidP="00BB7FC9">
            <w:pPr>
              <w:pStyle w:val="BodyText"/>
              <w:rPr>
                <w:rFonts w:ascii="Times New Roman" w:hAnsi="Times New Roman"/>
                <w:color w:val="000000" w:themeColor="text1"/>
              </w:rPr>
            </w:pPr>
            <w:r>
              <w:rPr>
                <w:rFonts w:ascii="Times New Roman" w:hAnsi="Times New Roman"/>
                <w:color w:val="000000" w:themeColor="text1"/>
              </w:rPr>
              <w:t>- Nội dung các quỹ của doanh nghiệ</w:t>
            </w:r>
            <w:r w:rsidR="00CB16BC">
              <w:rPr>
                <w:rFonts w:ascii="Times New Roman" w:hAnsi="Times New Roman"/>
                <w:color w:val="000000" w:themeColor="text1"/>
              </w:rPr>
              <w:t>p</w:t>
            </w:r>
          </w:p>
        </w:tc>
        <w:tc>
          <w:tcPr>
            <w:tcW w:w="2083" w:type="pct"/>
          </w:tcPr>
          <w:p w:rsidR="00BB7FC9" w:rsidRPr="007A76AD" w:rsidRDefault="00BB7FC9" w:rsidP="00BB7FC9">
            <w:pPr>
              <w:pStyle w:val="BodyText"/>
              <w:rPr>
                <w:rFonts w:ascii="Times New Roman" w:hAnsi="Times New Roman"/>
                <w:b/>
                <w:color w:val="000000" w:themeColor="text1"/>
              </w:rPr>
            </w:pPr>
            <w:r w:rsidRPr="007A76AD">
              <w:rPr>
                <w:rFonts w:ascii="Times New Roman" w:hAnsi="Times New Roman"/>
                <w:color w:val="000000" w:themeColor="text1"/>
              </w:rPr>
              <w:t xml:space="preserve">- </w:t>
            </w:r>
            <w:r>
              <w:rPr>
                <w:rFonts w:ascii="Times New Roman" w:hAnsi="Times New Roman"/>
                <w:color w:val="000000" w:themeColor="text1"/>
              </w:rPr>
              <w:t>Trình bày nguồn hình thành quỹ đầu tư phát triển, quỹ dự phòng tài chính, quỹ khác thuộc vốn chủ sở hữu tại đơn vị?</w:t>
            </w:r>
          </w:p>
        </w:tc>
        <w:tc>
          <w:tcPr>
            <w:tcW w:w="591" w:type="pct"/>
          </w:tcPr>
          <w:p w:rsidR="00BB7FC9" w:rsidRPr="007A76AD" w:rsidRDefault="00BB7FC9" w:rsidP="00BB7FC9">
            <w:pPr>
              <w:pStyle w:val="BodyText"/>
              <w:jc w:val="center"/>
              <w:rPr>
                <w:rFonts w:ascii="Times New Roman" w:hAnsi="Times New Roman"/>
                <w:color w:val="000000" w:themeColor="text1"/>
              </w:rPr>
            </w:pPr>
          </w:p>
        </w:tc>
      </w:tr>
      <w:tr w:rsidR="00BB7FC9" w:rsidRPr="007A76AD" w:rsidTr="00E57C9C">
        <w:trPr>
          <w:trHeight w:val="145"/>
        </w:trPr>
        <w:tc>
          <w:tcPr>
            <w:tcW w:w="386" w:type="pct"/>
          </w:tcPr>
          <w:p w:rsidR="00BB7FC9" w:rsidRPr="007A76AD" w:rsidRDefault="00BB7FC9" w:rsidP="00BB7FC9">
            <w:pPr>
              <w:pStyle w:val="BodyText"/>
              <w:rPr>
                <w:rFonts w:ascii="Times New Roman" w:hAnsi="Times New Roman"/>
                <w:b/>
                <w:color w:val="000000" w:themeColor="text1"/>
              </w:rPr>
            </w:pPr>
          </w:p>
        </w:tc>
        <w:tc>
          <w:tcPr>
            <w:tcW w:w="1940" w:type="pct"/>
          </w:tcPr>
          <w:p w:rsidR="00BB7FC9" w:rsidRPr="007A76AD" w:rsidRDefault="00BB7FC9" w:rsidP="00BB7FC9">
            <w:pPr>
              <w:pStyle w:val="BodyText"/>
              <w:rPr>
                <w:rFonts w:ascii="Times New Roman" w:hAnsi="Times New Roman"/>
                <w:color w:val="000000" w:themeColor="text1"/>
              </w:rPr>
            </w:pPr>
            <w:r w:rsidRPr="007A76AD">
              <w:rPr>
                <w:rFonts w:ascii="Times New Roman" w:hAnsi="Times New Roman"/>
                <w:color w:val="000000" w:themeColor="text1"/>
              </w:rPr>
              <w:t>- Nguyên tắc hạch toán</w:t>
            </w:r>
          </w:p>
        </w:tc>
        <w:tc>
          <w:tcPr>
            <w:tcW w:w="2083" w:type="pct"/>
          </w:tcPr>
          <w:p w:rsidR="00BB7FC9" w:rsidRDefault="00BB7FC9" w:rsidP="00BB7FC9">
            <w:pPr>
              <w:pStyle w:val="BodyText"/>
              <w:rPr>
                <w:rFonts w:ascii="Times New Roman" w:hAnsi="Times New Roman"/>
                <w:color w:val="000000" w:themeColor="text1"/>
              </w:rPr>
            </w:pPr>
            <w:r>
              <w:rPr>
                <w:rFonts w:ascii="Times New Roman" w:hAnsi="Times New Roman"/>
                <w:color w:val="000000" w:themeColor="text1"/>
              </w:rPr>
              <w:t>- Nguyên tắc trích lập và sử dụng các quỹ</w:t>
            </w:r>
          </w:p>
          <w:p w:rsidR="00BB7FC9" w:rsidRPr="007A76AD" w:rsidRDefault="00BB7FC9" w:rsidP="00BB7FC9">
            <w:pPr>
              <w:pStyle w:val="BodyText"/>
              <w:rPr>
                <w:rFonts w:ascii="Times New Roman" w:hAnsi="Times New Roman"/>
                <w:color w:val="000000" w:themeColor="text1"/>
              </w:rPr>
            </w:pPr>
          </w:p>
        </w:tc>
        <w:tc>
          <w:tcPr>
            <w:tcW w:w="591" w:type="pct"/>
          </w:tcPr>
          <w:p w:rsidR="00BB7FC9" w:rsidRPr="007A76AD" w:rsidRDefault="00BB7FC9" w:rsidP="00BB7FC9">
            <w:pPr>
              <w:pStyle w:val="BodyText"/>
              <w:jc w:val="center"/>
              <w:rPr>
                <w:rFonts w:ascii="Times New Roman" w:hAnsi="Times New Roman"/>
                <w:color w:val="000000" w:themeColor="text1"/>
              </w:rPr>
            </w:pPr>
          </w:p>
        </w:tc>
      </w:tr>
      <w:tr w:rsidR="00BB7FC9" w:rsidRPr="007A76AD" w:rsidTr="00E57C9C">
        <w:trPr>
          <w:trHeight w:val="145"/>
        </w:trPr>
        <w:tc>
          <w:tcPr>
            <w:tcW w:w="386" w:type="pct"/>
          </w:tcPr>
          <w:p w:rsidR="00BB7FC9" w:rsidRPr="007A76AD" w:rsidRDefault="00BB7FC9" w:rsidP="00BB7FC9">
            <w:pPr>
              <w:pStyle w:val="BodyText"/>
              <w:rPr>
                <w:rFonts w:ascii="Times New Roman" w:hAnsi="Times New Roman"/>
                <w:b/>
                <w:color w:val="000000" w:themeColor="text1"/>
              </w:rPr>
            </w:pPr>
          </w:p>
        </w:tc>
        <w:tc>
          <w:tcPr>
            <w:tcW w:w="1940" w:type="pct"/>
          </w:tcPr>
          <w:p w:rsidR="00BB7FC9" w:rsidRPr="007A76AD" w:rsidRDefault="00BB7FC9" w:rsidP="00BB7FC9">
            <w:pPr>
              <w:pStyle w:val="BodyText"/>
              <w:rPr>
                <w:rFonts w:ascii="Times New Roman" w:hAnsi="Times New Roman"/>
                <w:color w:val="000000" w:themeColor="text1"/>
              </w:rPr>
            </w:pPr>
            <w:r w:rsidRPr="007A76AD">
              <w:rPr>
                <w:rFonts w:ascii="Times New Roman" w:hAnsi="Times New Roman"/>
                <w:color w:val="000000" w:themeColor="text1"/>
              </w:rPr>
              <w:t>- Chứng từ và lưu chuyển chứng từ</w:t>
            </w:r>
          </w:p>
        </w:tc>
        <w:tc>
          <w:tcPr>
            <w:tcW w:w="2083" w:type="pct"/>
          </w:tcPr>
          <w:p w:rsidR="00BB7FC9" w:rsidRPr="007A76AD" w:rsidRDefault="00BB7FC9" w:rsidP="00BB7FC9">
            <w:pPr>
              <w:pStyle w:val="BodyText"/>
              <w:rPr>
                <w:rFonts w:ascii="Times New Roman" w:hAnsi="Times New Roman"/>
                <w:color w:val="000000" w:themeColor="text1"/>
              </w:rPr>
            </w:pPr>
            <w:r w:rsidRPr="007A76AD">
              <w:rPr>
                <w:rFonts w:ascii="Times New Roman" w:hAnsi="Times New Roman"/>
                <w:color w:val="000000" w:themeColor="text1"/>
              </w:rPr>
              <w:t xml:space="preserve">- Chứng từ nào được sử dụng? Các loại chứng từ khác nhau cho các nội dung khác nhau? mô tả quy trình lưu chuyển của các </w:t>
            </w:r>
            <w:r w:rsidRPr="007A76AD">
              <w:rPr>
                <w:rFonts w:ascii="Times New Roman" w:hAnsi="Times New Roman"/>
                <w:color w:val="000000" w:themeColor="text1"/>
              </w:rPr>
              <w:lastRenderedPageBreak/>
              <w:t>loại chứng từ này?</w:t>
            </w:r>
          </w:p>
        </w:tc>
        <w:tc>
          <w:tcPr>
            <w:tcW w:w="591" w:type="pct"/>
          </w:tcPr>
          <w:p w:rsidR="00BB7FC9" w:rsidRPr="007A76AD" w:rsidRDefault="00BB7FC9" w:rsidP="00BB7FC9">
            <w:pPr>
              <w:pStyle w:val="BodyText"/>
              <w:jc w:val="center"/>
              <w:rPr>
                <w:rFonts w:ascii="Times New Roman" w:hAnsi="Times New Roman"/>
                <w:color w:val="000000" w:themeColor="text1"/>
              </w:rPr>
            </w:pPr>
          </w:p>
        </w:tc>
      </w:tr>
      <w:tr w:rsidR="00BB7FC9" w:rsidRPr="007A76AD" w:rsidTr="00E57C9C">
        <w:trPr>
          <w:trHeight w:val="145"/>
        </w:trPr>
        <w:tc>
          <w:tcPr>
            <w:tcW w:w="386" w:type="pct"/>
          </w:tcPr>
          <w:p w:rsidR="00BB7FC9" w:rsidRPr="007A76AD" w:rsidRDefault="00BB7FC9" w:rsidP="00BB7FC9">
            <w:pPr>
              <w:pStyle w:val="BodyText"/>
              <w:rPr>
                <w:rFonts w:ascii="Times New Roman" w:hAnsi="Times New Roman"/>
                <w:b/>
                <w:color w:val="000000" w:themeColor="text1"/>
              </w:rPr>
            </w:pPr>
          </w:p>
        </w:tc>
        <w:tc>
          <w:tcPr>
            <w:tcW w:w="1940" w:type="pct"/>
          </w:tcPr>
          <w:p w:rsidR="00BB7FC9" w:rsidRPr="007A76AD" w:rsidRDefault="00BB7FC9" w:rsidP="00BB7FC9">
            <w:pPr>
              <w:pStyle w:val="BodyText"/>
              <w:rPr>
                <w:rFonts w:ascii="Times New Roman" w:hAnsi="Times New Roman"/>
                <w:color w:val="000000" w:themeColor="text1"/>
              </w:rPr>
            </w:pPr>
            <w:r w:rsidRPr="007A76AD">
              <w:rPr>
                <w:rFonts w:ascii="Times New Roman" w:hAnsi="Times New Roman"/>
                <w:color w:val="000000" w:themeColor="text1"/>
              </w:rPr>
              <w:t>- Sổ kế toán sử dụng và trình tự ghi sổ</w:t>
            </w:r>
          </w:p>
        </w:tc>
        <w:tc>
          <w:tcPr>
            <w:tcW w:w="2083" w:type="pct"/>
          </w:tcPr>
          <w:p w:rsidR="00BB7FC9" w:rsidRDefault="00BB7FC9" w:rsidP="00BB7FC9">
            <w:pPr>
              <w:pStyle w:val="BodyText"/>
              <w:rPr>
                <w:rFonts w:ascii="Times New Roman" w:hAnsi="Times New Roman"/>
                <w:color w:val="000000" w:themeColor="text1"/>
              </w:rPr>
            </w:pPr>
            <w:r w:rsidRPr="007A76AD">
              <w:rPr>
                <w:rFonts w:ascii="Times New Roman" w:hAnsi="Times New Roman"/>
                <w:color w:val="000000" w:themeColor="text1"/>
              </w:rPr>
              <w:t xml:space="preserve">- Đơn vị có mở các </w:t>
            </w:r>
            <w:r>
              <w:rPr>
                <w:rFonts w:ascii="Times New Roman" w:hAnsi="Times New Roman"/>
                <w:color w:val="000000" w:themeColor="text1"/>
              </w:rPr>
              <w:t>sổ</w:t>
            </w:r>
            <w:r w:rsidRPr="007A76AD">
              <w:rPr>
                <w:rFonts w:ascii="Times New Roman" w:hAnsi="Times New Roman"/>
                <w:color w:val="000000" w:themeColor="text1"/>
              </w:rPr>
              <w:t xml:space="preserve"> chi tiết cho </w:t>
            </w:r>
            <w:r w:rsidR="004D0EF9">
              <w:rPr>
                <w:rFonts w:ascii="Times New Roman" w:hAnsi="Times New Roman"/>
                <w:color w:val="000000" w:themeColor="text1"/>
              </w:rPr>
              <w:t xml:space="preserve">các </w:t>
            </w:r>
            <w:r>
              <w:rPr>
                <w:rFonts w:ascii="Times New Roman" w:hAnsi="Times New Roman"/>
                <w:color w:val="000000" w:themeColor="text1"/>
              </w:rPr>
              <w:t>khoản mục này?</w:t>
            </w:r>
          </w:p>
          <w:p w:rsidR="00BB7FC9" w:rsidRDefault="00BB7FC9" w:rsidP="00BB7FC9">
            <w:pPr>
              <w:pStyle w:val="BodyText"/>
              <w:rPr>
                <w:rFonts w:ascii="Times New Roman" w:hAnsi="Times New Roman"/>
                <w:color w:val="000000" w:themeColor="text1"/>
              </w:rPr>
            </w:pPr>
            <w:r>
              <w:rPr>
                <w:rFonts w:ascii="Times New Roman" w:hAnsi="Times New Roman"/>
                <w:color w:val="000000" w:themeColor="text1"/>
              </w:rPr>
              <w:t xml:space="preserve">- </w:t>
            </w:r>
            <w:r w:rsidRPr="007A76AD">
              <w:rPr>
                <w:rFonts w:ascii="Times New Roman" w:hAnsi="Times New Roman"/>
                <w:color w:val="000000" w:themeColor="text1"/>
              </w:rPr>
              <w:t xml:space="preserve">Kế toán sử dụng </w:t>
            </w:r>
            <w:r>
              <w:rPr>
                <w:rFonts w:ascii="Times New Roman" w:hAnsi="Times New Roman"/>
                <w:color w:val="000000" w:themeColor="text1"/>
              </w:rPr>
              <w:t xml:space="preserve">Sổ chi tiết và sổ cái </w:t>
            </w:r>
            <w:r w:rsidRPr="007A76AD">
              <w:rPr>
                <w:rFonts w:ascii="Times New Roman" w:hAnsi="Times New Roman"/>
                <w:color w:val="000000" w:themeColor="text1"/>
              </w:rPr>
              <w:t>TK nào để ghi nhận</w:t>
            </w:r>
            <w:r w:rsidR="00CB16BC">
              <w:rPr>
                <w:rFonts w:ascii="Times New Roman" w:hAnsi="Times New Roman"/>
                <w:color w:val="000000" w:themeColor="text1"/>
              </w:rPr>
              <w:t xml:space="preserve"> các quỹ của đơn vị</w:t>
            </w:r>
            <w:r w:rsidRPr="007A76AD">
              <w:rPr>
                <w:rFonts w:ascii="Times New Roman" w:hAnsi="Times New Roman"/>
                <w:color w:val="000000" w:themeColor="text1"/>
              </w:rPr>
              <w:t xml:space="preserve">? </w:t>
            </w:r>
          </w:p>
          <w:p w:rsidR="00BB7FC9" w:rsidRPr="007A76AD" w:rsidRDefault="00BB7FC9" w:rsidP="00BB7FC9">
            <w:pPr>
              <w:pStyle w:val="BodyText"/>
              <w:rPr>
                <w:rFonts w:ascii="Times New Roman" w:hAnsi="Times New Roman"/>
                <w:color w:val="000000" w:themeColor="text1"/>
              </w:rPr>
            </w:pPr>
            <w:r w:rsidRPr="007A76AD">
              <w:rPr>
                <w:rFonts w:ascii="Times New Roman" w:hAnsi="Times New Roman"/>
                <w:color w:val="000000" w:themeColor="text1"/>
              </w:rPr>
              <w:t xml:space="preserve">- Nhận diện </w:t>
            </w:r>
            <w:r>
              <w:rPr>
                <w:rFonts w:ascii="Times New Roman" w:hAnsi="Times New Roman"/>
                <w:color w:val="000000" w:themeColor="text1"/>
              </w:rPr>
              <w:t>trình tự các</w:t>
            </w:r>
            <w:r w:rsidRPr="007A76AD">
              <w:rPr>
                <w:rFonts w:ascii="Times New Roman" w:hAnsi="Times New Roman"/>
                <w:color w:val="000000" w:themeColor="text1"/>
              </w:rPr>
              <w:t xml:space="preserve"> bút toán ghi sổ đối với </w:t>
            </w:r>
            <w:r>
              <w:rPr>
                <w:rFonts w:ascii="Times New Roman" w:hAnsi="Times New Roman"/>
                <w:color w:val="000000" w:themeColor="text1"/>
              </w:rPr>
              <w:t xml:space="preserve">các quỹ </w:t>
            </w:r>
            <w:r w:rsidRPr="007A76AD">
              <w:rPr>
                <w:rFonts w:ascii="Times New Roman" w:hAnsi="Times New Roman"/>
                <w:color w:val="000000" w:themeColor="text1"/>
              </w:rPr>
              <w:t>tại đơn vị?</w:t>
            </w:r>
          </w:p>
        </w:tc>
        <w:tc>
          <w:tcPr>
            <w:tcW w:w="591" w:type="pct"/>
          </w:tcPr>
          <w:p w:rsidR="00BB7FC9" w:rsidRPr="007A76AD" w:rsidRDefault="00BB7FC9" w:rsidP="00BB7FC9">
            <w:pPr>
              <w:pStyle w:val="BodyText"/>
              <w:jc w:val="center"/>
              <w:rPr>
                <w:rFonts w:ascii="Times New Roman" w:hAnsi="Times New Roman"/>
                <w:color w:val="000000" w:themeColor="text1"/>
              </w:rPr>
            </w:pPr>
          </w:p>
        </w:tc>
      </w:tr>
      <w:tr w:rsidR="00BB7FC9" w:rsidRPr="007A76AD" w:rsidTr="00E57C9C">
        <w:trPr>
          <w:trHeight w:val="145"/>
        </w:trPr>
        <w:tc>
          <w:tcPr>
            <w:tcW w:w="386" w:type="pct"/>
          </w:tcPr>
          <w:p w:rsidR="00BB7FC9" w:rsidRPr="007A76AD" w:rsidRDefault="00BB7FC9" w:rsidP="00BB7FC9">
            <w:pPr>
              <w:pStyle w:val="BodyText"/>
              <w:rPr>
                <w:rFonts w:ascii="Times New Roman" w:hAnsi="Times New Roman"/>
                <w:b/>
                <w:color w:val="000000" w:themeColor="text1"/>
              </w:rPr>
            </w:pPr>
          </w:p>
        </w:tc>
        <w:tc>
          <w:tcPr>
            <w:tcW w:w="1940" w:type="pct"/>
          </w:tcPr>
          <w:p w:rsidR="00BB7FC9" w:rsidRPr="007A76AD" w:rsidRDefault="00BB7FC9" w:rsidP="00BB7FC9">
            <w:pPr>
              <w:pStyle w:val="BodyText"/>
              <w:rPr>
                <w:rFonts w:ascii="Times New Roman" w:hAnsi="Times New Roman"/>
                <w:color w:val="000000" w:themeColor="text1"/>
              </w:rPr>
            </w:pPr>
            <w:r w:rsidRPr="007A76AD">
              <w:rPr>
                <w:rFonts w:ascii="Times New Roman" w:hAnsi="Times New Roman"/>
                <w:color w:val="000000" w:themeColor="text1"/>
              </w:rPr>
              <w:t>- Minh họa</w:t>
            </w:r>
          </w:p>
        </w:tc>
        <w:tc>
          <w:tcPr>
            <w:tcW w:w="2083" w:type="pct"/>
          </w:tcPr>
          <w:p w:rsidR="00BB7FC9" w:rsidRPr="007A76AD" w:rsidRDefault="00FA7D10" w:rsidP="00BB7FC9">
            <w:pPr>
              <w:pStyle w:val="BodyText"/>
              <w:rPr>
                <w:rFonts w:ascii="Times New Roman" w:hAnsi="Times New Roman"/>
                <w:color w:val="000000" w:themeColor="text1"/>
              </w:rPr>
            </w:pPr>
            <w:r>
              <w:rPr>
                <w:rFonts w:ascii="Times New Roman" w:hAnsi="Times New Roman"/>
                <w:color w:val="000000" w:themeColor="text1"/>
              </w:rPr>
              <w:t xml:space="preserve">- </w:t>
            </w:r>
            <w:r w:rsidR="00BB7FC9" w:rsidRPr="007A76AD">
              <w:rPr>
                <w:rFonts w:ascii="Times New Roman" w:hAnsi="Times New Roman"/>
                <w:color w:val="000000" w:themeColor="text1"/>
              </w:rPr>
              <w:t xml:space="preserve">Cần thu thập những chứng từ, sổ kế toán nào để minh họa? Từ nguồn nào? Cách </w:t>
            </w:r>
            <w:r w:rsidR="00BB7FC9">
              <w:rPr>
                <w:rFonts w:ascii="Times New Roman" w:hAnsi="Times New Roman"/>
                <w:color w:val="000000" w:themeColor="text1"/>
              </w:rPr>
              <w:t>thực hiện</w:t>
            </w:r>
            <w:r w:rsidR="00BB7FC9" w:rsidRPr="007A76AD">
              <w:rPr>
                <w:rFonts w:ascii="Times New Roman" w:hAnsi="Times New Roman"/>
                <w:color w:val="000000" w:themeColor="text1"/>
              </w:rPr>
              <w:t xml:space="preserve">? </w:t>
            </w:r>
          </w:p>
          <w:p w:rsidR="00BB7FC9" w:rsidRPr="007A76AD" w:rsidRDefault="00BB7FC9" w:rsidP="00CB16BC">
            <w:pPr>
              <w:pStyle w:val="BodyText"/>
              <w:rPr>
                <w:rFonts w:ascii="Times New Roman" w:hAnsi="Times New Roman"/>
                <w:color w:val="000000" w:themeColor="text1"/>
              </w:rPr>
            </w:pPr>
            <w:r w:rsidRPr="007A76AD">
              <w:rPr>
                <w:rFonts w:ascii="Times New Roman" w:hAnsi="Times New Roman"/>
                <w:color w:val="000000" w:themeColor="text1"/>
              </w:rPr>
              <w:t xml:space="preserve">- SV </w:t>
            </w:r>
            <w:r w:rsidR="00CB16BC">
              <w:rPr>
                <w:rFonts w:ascii="Times New Roman" w:hAnsi="Times New Roman"/>
                <w:color w:val="000000" w:themeColor="text1"/>
              </w:rPr>
              <w:t>s</w:t>
            </w:r>
            <w:r w:rsidRPr="007A76AD">
              <w:rPr>
                <w:rFonts w:ascii="Times New Roman" w:hAnsi="Times New Roman"/>
                <w:color w:val="000000" w:themeColor="text1"/>
              </w:rPr>
              <w:t>ắp xếp tài liệu minh họa như thế nào cho logic?</w:t>
            </w:r>
          </w:p>
        </w:tc>
        <w:tc>
          <w:tcPr>
            <w:tcW w:w="591" w:type="pct"/>
          </w:tcPr>
          <w:p w:rsidR="00BB7FC9" w:rsidRPr="007A76AD" w:rsidRDefault="00BB7FC9" w:rsidP="00BB7FC9">
            <w:pPr>
              <w:pStyle w:val="BodyText"/>
              <w:jc w:val="center"/>
              <w:rPr>
                <w:rFonts w:ascii="Times New Roman" w:hAnsi="Times New Roman"/>
                <w:color w:val="000000" w:themeColor="text1"/>
              </w:rPr>
            </w:pPr>
          </w:p>
        </w:tc>
      </w:tr>
      <w:tr w:rsidR="00BB7FC9" w:rsidRPr="007A76AD" w:rsidTr="00E57C9C">
        <w:trPr>
          <w:trHeight w:val="145"/>
        </w:trPr>
        <w:tc>
          <w:tcPr>
            <w:tcW w:w="386" w:type="pct"/>
          </w:tcPr>
          <w:p w:rsidR="00BB7FC9" w:rsidRPr="007A76AD" w:rsidRDefault="00E57C9C" w:rsidP="00BB7FC9">
            <w:pPr>
              <w:pStyle w:val="BodyText"/>
              <w:rPr>
                <w:rFonts w:ascii="Times New Roman" w:hAnsi="Times New Roman"/>
                <w:b/>
                <w:i/>
                <w:color w:val="000000" w:themeColor="text1"/>
              </w:rPr>
            </w:pPr>
            <w:r>
              <w:rPr>
                <w:rFonts w:ascii="Times New Roman" w:hAnsi="Times New Roman"/>
                <w:b/>
                <w:i/>
                <w:color w:val="000000" w:themeColor="text1"/>
              </w:rPr>
              <w:t>e</w:t>
            </w:r>
          </w:p>
        </w:tc>
        <w:tc>
          <w:tcPr>
            <w:tcW w:w="1940" w:type="pct"/>
          </w:tcPr>
          <w:p w:rsidR="00BB7FC9" w:rsidRPr="007A76AD" w:rsidRDefault="00BB7FC9" w:rsidP="00BB7FC9">
            <w:pPr>
              <w:pStyle w:val="BodyText"/>
              <w:rPr>
                <w:rFonts w:ascii="Times New Roman" w:hAnsi="Times New Roman"/>
                <w:b/>
                <w:i/>
                <w:color w:val="000000" w:themeColor="text1"/>
              </w:rPr>
            </w:pPr>
            <w:r>
              <w:rPr>
                <w:rFonts w:ascii="Times New Roman" w:hAnsi="Times New Roman"/>
                <w:b/>
                <w:i/>
                <w:color w:val="000000" w:themeColor="text1"/>
              </w:rPr>
              <w:t>Kế toán cổ phiếu quỹ</w:t>
            </w:r>
          </w:p>
        </w:tc>
        <w:tc>
          <w:tcPr>
            <w:tcW w:w="2083" w:type="pct"/>
          </w:tcPr>
          <w:p w:rsidR="00BB7FC9" w:rsidRPr="007A76AD" w:rsidRDefault="00BB7FC9" w:rsidP="00BB7FC9">
            <w:pPr>
              <w:pStyle w:val="BodyText"/>
              <w:rPr>
                <w:rFonts w:ascii="Times New Roman" w:hAnsi="Times New Roman"/>
                <w:color w:val="000000" w:themeColor="text1"/>
              </w:rPr>
            </w:pPr>
          </w:p>
        </w:tc>
        <w:tc>
          <w:tcPr>
            <w:tcW w:w="591" w:type="pct"/>
          </w:tcPr>
          <w:p w:rsidR="00BB7FC9" w:rsidRPr="007A76AD" w:rsidRDefault="00BB7FC9" w:rsidP="00BB7FC9">
            <w:pPr>
              <w:pStyle w:val="BodyText"/>
              <w:jc w:val="center"/>
              <w:rPr>
                <w:rFonts w:ascii="Times New Roman" w:hAnsi="Times New Roman"/>
                <w:color w:val="000000" w:themeColor="text1"/>
              </w:rPr>
            </w:pPr>
          </w:p>
        </w:tc>
      </w:tr>
      <w:tr w:rsidR="00CB16BC" w:rsidRPr="007A76AD" w:rsidTr="00E57C9C">
        <w:trPr>
          <w:trHeight w:val="145"/>
        </w:trPr>
        <w:tc>
          <w:tcPr>
            <w:tcW w:w="386" w:type="pct"/>
          </w:tcPr>
          <w:p w:rsidR="00CB16BC" w:rsidRPr="007A76AD" w:rsidRDefault="00CB16BC" w:rsidP="00CB16BC">
            <w:pPr>
              <w:pStyle w:val="BodyText"/>
              <w:rPr>
                <w:rFonts w:ascii="Times New Roman" w:hAnsi="Times New Roman"/>
                <w:color w:val="000000" w:themeColor="text1"/>
              </w:rPr>
            </w:pPr>
          </w:p>
        </w:tc>
        <w:tc>
          <w:tcPr>
            <w:tcW w:w="1940" w:type="pct"/>
          </w:tcPr>
          <w:p w:rsidR="00CB16BC" w:rsidRPr="007A76AD" w:rsidRDefault="00CB16BC" w:rsidP="00CB16BC">
            <w:pPr>
              <w:pStyle w:val="BodyText"/>
              <w:rPr>
                <w:rFonts w:ascii="Times New Roman" w:hAnsi="Times New Roman"/>
                <w:color w:val="000000" w:themeColor="text1"/>
              </w:rPr>
            </w:pPr>
            <w:r>
              <w:rPr>
                <w:rFonts w:ascii="Times New Roman" w:hAnsi="Times New Roman"/>
                <w:color w:val="000000" w:themeColor="text1"/>
              </w:rPr>
              <w:t>- Nội dung cổ phiếu quỹ</w:t>
            </w:r>
          </w:p>
        </w:tc>
        <w:tc>
          <w:tcPr>
            <w:tcW w:w="2083" w:type="pct"/>
          </w:tcPr>
          <w:p w:rsidR="00CB16BC" w:rsidRDefault="00CB16BC" w:rsidP="00CB16BC">
            <w:pPr>
              <w:pStyle w:val="BodyText"/>
              <w:rPr>
                <w:rFonts w:ascii="Times New Roman" w:hAnsi="Times New Roman"/>
                <w:color w:val="000000" w:themeColor="text1"/>
              </w:rPr>
            </w:pPr>
            <w:r w:rsidRPr="007A76AD">
              <w:rPr>
                <w:rFonts w:ascii="Times New Roman" w:hAnsi="Times New Roman"/>
                <w:color w:val="000000" w:themeColor="text1"/>
              </w:rPr>
              <w:t xml:space="preserve">- </w:t>
            </w:r>
            <w:r>
              <w:rPr>
                <w:rFonts w:ascii="Times New Roman" w:hAnsi="Times New Roman"/>
                <w:color w:val="000000" w:themeColor="text1"/>
              </w:rPr>
              <w:t>Trình bày các giao dịch liên quan cổ phiếu quỹ tại đơn vị?</w:t>
            </w:r>
          </w:p>
          <w:p w:rsidR="00CB16BC" w:rsidRDefault="00CB16BC" w:rsidP="00CB16BC">
            <w:pPr>
              <w:pStyle w:val="BodyText"/>
              <w:rPr>
                <w:rFonts w:ascii="Times New Roman" w:hAnsi="Times New Roman"/>
                <w:color w:val="000000" w:themeColor="text1"/>
              </w:rPr>
            </w:pPr>
            <w:r>
              <w:rPr>
                <w:rFonts w:ascii="Times New Roman" w:hAnsi="Times New Roman"/>
                <w:color w:val="000000" w:themeColor="text1"/>
              </w:rPr>
              <w:t>- Cách xác định giá gốc cổ phiếu quỹ?</w:t>
            </w:r>
          </w:p>
          <w:p w:rsidR="00CB16BC" w:rsidRDefault="00CB16BC" w:rsidP="00CB16BC">
            <w:pPr>
              <w:pStyle w:val="BodyText"/>
              <w:rPr>
                <w:rFonts w:ascii="Times New Roman" w:hAnsi="Times New Roman"/>
                <w:color w:val="000000" w:themeColor="text1"/>
              </w:rPr>
            </w:pPr>
            <w:r>
              <w:rPr>
                <w:rFonts w:ascii="Times New Roman" w:hAnsi="Times New Roman"/>
                <w:color w:val="000000" w:themeColor="text1"/>
              </w:rPr>
              <w:t>-Tái phát hành hay hủy bỏ cổ phiếu quỹ?</w:t>
            </w:r>
          </w:p>
          <w:p w:rsidR="00CD3F0C" w:rsidRPr="007A76AD" w:rsidRDefault="00CD3F0C" w:rsidP="00CB16BC">
            <w:pPr>
              <w:pStyle w:val="BodyText"/>
              <w:rPr>
                <w:rFonts w:ascii="Times New Roman" w:hAnsi="Times New Roman"/>
                <w:b/>
                <w:color w:val="000000" w:themeColor="text1"/>
              </w:rPr>
            </w:pPr>
            <w:r>
              <w:rPr>
                <w:rFonts w:ascii="Times New Roman" w:hAnsi="Times New Roman"/>
                <w:color w:val="000000" w:themeColor="text1"/>
              </w:rPr>
              <w:t>- Đơn vị có chia cổ tức bằng cổ phiếu quỹ?</w:t>
            </w:r>
          </w:p>
        </w:tc>
        <w:tc>
          <w:tcPr>
            <w:tcW w:w="591" w:type="pct"/>
          </w:tcPr>
          <w:p w:rsidR="00CB16BC" w:rsidRPr="007A76AD" w:rsidRDefault="00CB16BC" w:rsidP="00CB16BC">
            <w:pPr>
              <w:pStyle w:val="BodyText"/>
              <w:jc w:val="center"/>
              <w:rPr>
                <w:rFonts w:ascii="Times New Roman" w:hAnsi="Times New Roman"/>
                <w:color w:val="000000" w:themeColor="text1"/>
              </w:rPr>
            </w:pPr>
          </w:p>
        </w:tc>
      </w:tr>
      <w:tr w:rsidR="00CB16BC" w:rsidRPr="007A76AD" w:rsidTr="00E57C9C">
        <w:trPr>
          <w:trHeight w:val="145"/>
        </w:trPr>
        <w:tc>
          <w:tcPr>
            <w:tcW w:w="386" w:type="pct"/>
          </w:tcPr>
          <w:p w:rsidR="00CB16BC" w:rsidRPr="007A76AD" w:rsidRDefault="00CB16BC" w:rsidP="00CB16BC">
            <w:pPr>
              <w:pStyle w:val="BodyText"/>
              <w:rPr>
                <w:rFonts w:ascii="Times New Roman" w:hAnsi="Times New Roman"/>
                <w:color w:val="000000" w:themeColor="text1"/>
              </w:rPr>
            </w:pPr>
          </w:p>
        </w:tc>
        <w:tc>
          <w:tcPr>
            <w:tcW w:w="1940" w:type="pct"/>
          </w:tcPr>
          <w:p w:rsidR="00CB16BC" w:rsidRPr="007A76AD" w:rsidRDefault="00CB16BC" w:rsidP="00CB16BC">
            <w:pPr>
              <w:pStyle w:val="BodyText"/>
              <w:rPr>
                <w:rFonts w:ascii="Times New Roman" w:hAnsi="Times New Roman"/>
                <w:color w:val="000000" w:themeColor="text1"/>
              </w:rPr>
            </w:pPr>
            <w:r w:rsidRPr="007A76AD">
              <w:rPr>
                <w:rFonts w:ascii="Times New Roman" w:hAnsi="Times New Roman"/>
                <w:color w:val="000000" w:themeColor="text1"/>
              </w:rPr>
              <w:t>- Nguyên tắc hạch toán</w:t>
            </w:r>
          </w:p>
        </w:tc>
        <w:tc>
          <w:tcPr>
            <w:tcW w:w="2083" w:type="pct"/>
          </w:tcPr>
          <w:p w:rsidR="00CB16BC" w:rsidRDefault="00CB16BC" w:rsidP="00CB16BC">
            <w:pPr>
              <w:pStyle w:val="BodyText"/>
              <w:rPr>
                <w:rFonts w:ascii="Times New Roman" w:hAnsi="Times New Roman"/>
                <w:color w:val="000000" w:themeColor="text1"/>
              </w:rPr>
            </w:pPr>
            <w:r w:rsidRPr="007A76AD">
              <w:rPr>
                <w:rFonts w:ascii="Times New Roman" w:hAnsi="Times New Roman"/>
                <w:color w:val="000000" w:themeColor="text1"/>
              </w:rPr>
              <w:t xml:space="preserve">- </w:t>
            </w:r>
            <w:r>
              <w:rPr>
                <w:rFonts w:ascii="Times New Roman" w:hAnsi="Times New Roman"/>
                <w:color w:val="000000" w:themeColor="text1"/>
              </w:rPr>
              <w:t xml:space="preserve">Kế toán </w:t>
            </w:r>
            <w:r w:rsidR="00CD3F0C">
              <w:rPr>
                <w:rFonts w:ascii="Times New Roman" w:hAnsi="Times New Roman"/>
                <w:color w:val="000000" w:themeColor="text1"/>
              </w:rPr>
              <w:t>có theo dõi chi tiết biến động cổ phiếu quỹ?</w:t>
            </w:r>
          </w:p>
          <w:p w:rsidR="00CD3F0C" w:rsidRDefault="00CD3F0C" w:rsidP="00CB16BC">
            <w:pPr>
              <w:pStyle w:val="BodyText"/>
              <w:rPr>
                <w:rFonts w:ascii="Times New Roman" w:hAnsi="Times New Roman"/>
                <w:color w:val="000000" w:themeColor="text1"/>
              </w:rPr>
            </w:pPr>
            <w:r>
              <w:rPr>
                <w:rFonts w:ascii="Times New Roman" w:hAnsi="Times New Roman"/>
                <w:color w:val="000000" w:themeColor="text1"/>
              </w:rPr>
              <w:t>- Theo luật doanh nghiệp 2005 thì đơn vị được mua tối đa bao nhiêu cổ phiếu đã phát hành?</w:t>
            </w:r>
          </w:p>
          <w:p w:rsidR="00CB16BC" w:rsidRPr="007A76AD" w:rsidRDefault="00CB16BC" w:rsidP="00CB16BC">
            <w:pPr>
              <w:pStyle w:val="BodyText"/>
              <w:rPr>
                <w:rFonts w:ascii="Times New Roman" w:hAnsi="Times New Roman"/>
                <w:color w:val="000000" w:themeColor="text1"/>
              </w:rPr>
            </w:pPr>
          </w:p>
        </w:tc>
        <w:tc>
          <w:tcPr>
            <w:tcW w:w="591" w:type="pct"/>
          </w:tcPr>
          <w:p w:rsidR="00CB16BC" w:rsidRPr="007A76AD" w:rsidRDefault="00CB16BC" w:rsidP="00CB16BC">
            <w:pPr>
              <w:pStyle w:val="BodyText"/>
              <w:jc w:val="center"/>
              <w:rPr>
                <w:rFonts w:ascii="Times New Roman" w:hAnsi="Times New Roman"/>
                <w:color w:val="000000" w:themeColor="text1"/>
              </w:rPr>
            </w:pPr>
          </w:p>
        </w:tc>
      </w:tr>
      <w:tr w:rsidR="00CB16BC" w:rsidRPr="007A76AD" w:rsidTr="00E57C9C">
        <w:trPr>
          <w:trHeight w:val="145"/>
        </w:trPr>
        <w:tc>
          <w:tcPr>
            <w:tcW w:w="386" w:type="pct"/>
          </w:tcPr>
          <w:p w:rsidR="00CB16BC" w:rsidRPr="007A76AD" w:rsidRDefault="00CB16BC" w:rsidP="00CB16BC">
            <w:pPr>
              <w:pStyle w:val="BodyText"/>
              <w:rPr>
                <w:rFonts w:ascii="Times New Roman" w:hAnsi="Times New Roman"/>
                <w:color w:val="000000" w:themeColor="text1"/>
              </w:rPr>
            </w:pPr>
          </w:p>
        </w:tc>
        <w:tc>
          <w:tcPr>
            <w:tcW w:w="1940" w:type="pct"/>
          </w:tcPr>
          <w:p w:rsidR="00CB16BC" w:rsidRPr="007A76AD" w:rsidRDefault="00CB16BC" w:rsidP="00CB16BC">
            <w:pPr>
              <w:pStyle w:val="BodyText"/>
              <w:rPr>
                <w:rFonts w:ascii="Times New Roman" w:hAnsi="Times New Roman"/>
                <w:color w:val="000000" w:themeColor="text1"/>
              </w:rPr>
            </w:pPr>
            <w:r w:rsidRPr="007A76AD">
              <w:rPr>
                <w:rFonts w:ascii="Times New Roman" w:hAnsi="Times New Roman"/>
                <w:color w:val="000000" w:themeColor="text1"/>
              </w:rPr>
              <w:t>- Chứng từ và lưu chuyển chứng từ</w:t>
            </w:r>
          </w:p>
        </w:tc>
        <w:tc>
          <w:tcPr>
            <w:tcW w:w="2083" w:type="pct"/>
          </w:tcPr>
          <w:p w:rsidR="00CB16BC" w:rsidRPr="007A76AD" w:rsidRDefault="00CB16BC" w:rsidP="00CB16BC">
            <w:pPr>
              <w:pStyle w:val="BodyText"/>
              <w:rPr>
                <w:rFonts w:ascii="Times New Roman" w:hAnsi="Times New Roman"/>
                <w:color w:val="000000" w:themeColor="text1"/>
              </w:rPr>
            </w:pPr>
            <w:r w:rsidRPr="007A76AD">
              <w:rPr>
                <w:rFonts w:ascii="Times New Roman" w:hAnsi="Times New Roman"/>
                <w:color w:val="000000" w:themeColor="text1"/>
              </w:rPr>
              <w:t>- Chứng từ nào được sử dụng? Các loại chứng từ khác nhau cho các nội dung khác nhau? mô tả quy trình lưu chuyển của các loại chứng từ này?</w:t>
            </w:r>
          </w:p>
        </w:tc>
        <w:tc>
          <w:tcPr>
            <w:tcW w:w="591" w:type="pct"/>
          </w:tcPr>
          <w:p w:rsidR="00CB16BC" w:rsidRPr="007A76AD" w:rsidRDefault="00CB16BC" w:rsidP="00CB16BC">
            <w:pPr>
              <w:pStyle w:val="BodyText"/>
              <w:jc w:val="center"/>
              <w:rPr>
                <w:rFonts w:ascii="Times New Roman" w:hAnsi="Times New Roman"/>
                <w:color w:val="000000" w:themeColor="text1"/>
              </w:rPr>
            </w:pPr>
          </w:p>
        </w:tc>
      </w:tr>
      <w:tr w:rsidR="00CB16BC" w:rsidRPr="007A76AD" w:rsidTr="00E57C9C">
        <w:trPr>
          <w:trHeight w:val="145"/>
        </w:trPr>
        <w:tc>
          <w:tcPr>
            <w:tcW w:w="386" w:type="pct"/>
          </w:tcPr>
          <w:p w:rsidR="00CB16BC" w:rsidRPr="007A76AD" w:rsidRDefault="00CB16BC" w:rsidP="00CB16BC">
            <w:pPr>
              <w:pStyle w:val="BodyText"/>
              <w:rPr>
                <w:rFonts w:ascii="Times New Roman" w:hAnsi="Times New Roman"/>
                <w:color w:val="000000" w:themeColor="text1"/>
              </w:rPr>
            </w:pPr>
          </w:p>
        </w:tc>
        <w:tc>
          <w:tcPr>
            <w:tcW w:w="1940" w:type="pct"/>
          </w:tcPr>
          <w:p w:rsidR="00CB16BC" w:rsidRPr="007A76AD" w:rsidRDefault="00CB16BC" w:rsidP="00CB16BC">
            <w:pPr>
              <w:pStyle w:val="BodyText"/>
              <w:rPr>
                <w:rFonts w:ascii="Times New Roman" w:hAnsi="Times New Roman"/>
                <w:color w:val="000000" w:themeColor="text1"/>
              </w:rPr>
            </w:pPr>
            <w:r w:rsidRPr="007A76AD">
              <w:rPr>
                <w:rFonts w:ascii="Times New Roman" w:hAnsi="Times New Roman"/>
                <w:color w:val="000000" w:themeColor="text1"/>
              </w:rPr>
              <w:t>- Sổ kế toán sử dụng và trình tự ghi sổ</w:t>
            </w:r>
          </w:p>
        </w:tc>
        <w:tc>
          <w:tcPr>
            <w:tcW w:w="2083" w:type="pct"/>
          </w:tcPr>
          <w:p w:rsidR="00CB16BC" w:rsidRDefault="00CB16BC" w:rsidP="00CB16BC">
            <w:pPr>
              <w:pStyle w:val="BodyText"/>
              <w:rPr>
                <w:rFonts w:ascii="Times New Roman" w:hAnsi="Times New Roman"/>
                <w:color w:val="000000" w:themeColor="text1"/>
              </w:rPr>
            </w:pPr>
            <w:r w:rsidRPr="007A76AD">
              <w:rPr>
                <w:rFonts w:ascii="Times New Roman" w:hAnsi="Times New Roman"/>
                <w:color w:val="000000" w:themeColor="text1"/>
              </w:rPr>
              <w:t xml:space="preserve">- Đơn vị có mở các </w:t>
            </w:r>
            <w:r>
              <w:rPr>
                <w:rFonts w:ascii="Times New Roman" w:hAnsi="Times New Roman"/>
                <w:color w:val="000000" w:themeColor="text1"/>
              </w:rPr>
              <w:t>sổ</w:t>
            </w:r>
            <w:r w:rsidRPr="007A76AD">
              <w:rPr>
                <w:rFonts w:ascii="Times New Roman" w:hAnsi="Times New Roman"/>
                <w:color w:val="000000" w:themeColor="text1"/>
              </w:rPr>
              <w:t xml:space="preserve"> chi tiết cho </w:t>
            </w:r>
            <w:r w:rsidR="00CD3F0C">
              <w:rPr>
                <w:rFonts w:ascii="Times New Roman" w:hAnsi="Times New Roman"/>
                <w:color w:val="000000" w:themeColor="text1"/>
              </w:rPr>
              <w:t>kế toán cổ phiếu quỹ không</w:t>
            </w:r>
            <w:r>
              <w:rPr>
                <w:rFonts w:ascii="Times New Roman" w:hAnsi="Times New Roman"/>
                <w:color w:val="000000" w:themeColor="text1"/>
              </w:rPr>
              <w:t>?</w:t>
            </w:r>
          </w:p>
          <w:p w:rsidR="00CB16BC" w:rsidRDefault="00CB16BC" w:rsidP="00CB16BC">
            <w:pPr>
              <w:pStyle w:val="BodyText"/>
              <w:rPr>
                <w:rFonts w:ascii="Times New Roman" w:hAnsi="Times New Roman"/>
                <w:color w:val="000000" w:themeColor="text1"/>
              </w:rPr>
            </w:pPr>
            <w:r>
              <w:rPr>
                <w:rFonts w:ascii="Times New Roman" w:hAnsi="Times New Roman"/>
                <w:color w:val="000000" w:themeColor="text1"/>
              </w:rPr>
              <w:t xml:space="preserve">- </w:t>
            </w:r>
            <w:r w:rsidRPr="007A76AD">
              <w:rPr>
                <w:rFonts w:ascii="Times New Roman" w:hAnsi="Times New Roman"/>
                <w:color w:val="000000" w:themeColor="text1"/>
              </w:rPr>
              <w:t xml:space="preserve">Kế toán sử dụng </w:t>
            </w:r>
            <w:r>
              <w:rPr>
                <w:rFonts w:ascii="Times New Roman" w:hAnsi="Times New Roman"/>
                <w:color w:val="000000" w:themeColor="text1"/>
              </w:rPr>
              <w:t xml:space="preserve">Sổ chi tiết và sổ cái </w:t>
            </w:r>
            <w:r w:rsidRPr="007A76AD">
              <w:rPr>
                <w:rFonts w:ascii="Times New Roman" w:hAnsi="Times New Roman"/>
                <w:color w:val="000000" w:themeColor="text1"/>
              </w:rPr>
              <w:t xml:space="preserve">TK nào để ghi nhận? </w:t>
            </w:r>
          </w:p>
          <w:p w:rsidR="00CB16BC" w:rsidRPr="007A76AD" w:rsidRDefault="00CB16BC" w:rsidP="00CD3F0C">
            <w:pPr>
              <w:pStyle w:val="BodyText"/>
              <w:rPr>
                <w:rFonts w:ascii="Times New Roman" w:hAnsi="Times New Roman"/>
                <w:color w:val="000000" w:themeColor="text1"/>
              </w:rPr>
            </w:pPr>
            <w:r w:rsidRPr="007A76AD">
              <w:rPr>
                <w:rFonts w:ascii="Times New Roman" w:hAnsi="Times New Roman"/>
                <w:color w:val="000000" w:themeColor="text1"/>
              </w:rPr>
              <w:t xml:space="preserve">- Nhận diện </w:t>
            </w:r>
            <w:r>
              <w:rPr>
                <w:rFonts w:ascii="Times New Roman" w:hAnsi="Times New Roman"/>
                <w:color w:val="000000" w:themeColor="text1"/>
              </w:rPr>
              <w:t>trình tự các</w:t>
            </w:r>
            <w:r w:rsidRPr="007A76AD">
              <w:rPr>
                <w:rFonts w:ascii="Times New Roman" w:hAnsi="Times New Roman"/>
                <w:color w:val="000000" w:themeColor="text1"/>
              </w:rPr>
              <w:t xml:space="preserve"> bút toán ghi sổ đối với </w:t>
            </w:r>
            <w:r w:rsidR="00CD3F0C">
              <w:rPr>
                <w:rFonts w:ascii="Times New Roman" w:hAnsi="Times New Roman"/>
                <w:color w:val="000000" w:themeColor="text1"/>
              </w:rPr>
              <w:t>cổ phiếu quỹ</w:t>
            </w:r>
            <w:r w:rsidRPr="007A76AD">
              <w:rPr>
                <w:rFonts w:ascii="Times New Roman" w:hAnsi="Times New Roman"/>
                <w:color w:val="000000" w:themeColor="text1"/>
              </w:rPr>
              <w:t>tại đơn vị?</w:t>
            </w:r>
          </w:p>
        </w:tc>
        <w:tc>
          <w:tcPr>
            <w:tcW w:w="591" w:type="pct"/>
          </w:tcPr>
          <w:p w:rsidR="00CB16BC" w:rsidRPr="007A76AD" w:rsidRDefault="00CB16BC" w:rsidP="00CB16BC">
            <w:pPr>
              <w:pStyle w:val="BodyText"/>
              <w:jc w:val="center"/>
              <w:rPr>
                <w:rFonts w:ascii="Times New Roman" w:hAnsi="Times New Roman"/>
                <w:color w:val="000000" w:themeColor="text1"/>
              </w:rPr>
            </w:pPr>
          </w:p>
        </w:tc>
      </w:tr>
      <w:tr w:rsidR="00CB16BC" w:rsidRPr="007A76AD" w:rsidTr="00E57C9C">
        <w:trPr>
          <w:trHeight w:val="145"/>
        </w:trPr>
        <w:tc>
          <w:tcPr>
            <w:tcW w:w="386" w:type="pct"/>
          </w:tcPr>
          <w:p w:rsidR="00CB16BC" w:rsidRPr="007A76AD" w:rsidRDefault="00CB16BC" w:rsidP="00CB16BC">
            <w:pPr>
              <w:pStyle w:val="BodyText"/>
              <w:rPr>
                <w:rFonts w:ascii="Times New Roman" w:hAnsi="Times New Roman"/>
                <w:color w:val="000000" w:themeColor="text1"/>
              </w:rPr>
            </w:pPr>
          </w:p>
        </w:tc>
        <w:tc>
          <w:tcPr>
            <w:tcW w:w="1940" w:type="pct"/>
          </w:tcPr>
          <w:p w:rsidR="00CB16BC" w:rsidRPr="007A76AD" w:rsidRDefault="00CB16BC" w:rsidP="00CB16BC">
            <w:pPr>
              <w:pStyle w:val="BodyText"/>
              <w:rPr>
                <w:rFonts w:ascii="Times New Roman" w:hAnsi="Times New Roman"/>
                <w:color w:val="000000" w:themeColor="text1"/>
              </w:rPr>
            </w:pPr>
            <w:r w:rsidRPr="007A76AD">
              <w:rPr>
                <w:rFonts w:ascii="Times New Roman" w:hAnsi="Times New Roman"/>
                <w:color w:val="000000" w:themeColor="text1"/>
              </w:rPr>
              <w:t>- Minh họa</w:t>
            </w:r>
          </w:p>
        </w:tc>
        <w:tc>
          <w:tcPr>
            <w:tcW w:w="2083" w:type="pct"/>
          </w:tcPr>
          <w:p w:rsidR="00CB16BC" w:rsidRPr="007A76AD" w:rsidRDefault="00FA7D10" w:rsidP="00CB16BC">
            <w:pPr>
              <w:pStyle w:val="BodyText"/>
              <w:rPr>
                <w:rFonts w:ascii="Times New Roman" w:hAnsi="Times New Roman"/>
                <w:color w:val="000000" w:themeColor="text1"/>
              </w:rPr>
            </w:pPr>
            <w:r>
              <w:rPr>
                <w:rFonts w:ascii="Times New Roman" w:hAnsi="Times New Roman"/>
                <w:color w:val="000000" w:themeColor="text1"/>
              </w:rPr>
              <w:t xml:space="preserve">- </w:t>
            </w:r>
            <w:r w:rsidR="00CB16BC" w:rsidRPr="007A76AD">
              <w:rPr>
                <w:rFonts w:ascii="Times New Roman" w:hAnsi="Times New Roman"/>
                <w:color w:val="000000" w:themeColor="text1"/>
              </w:rPr>
              <w:t xml:space="preserve">Cần thu thập những chứng từ, sổ kế toán nào để minh họa? Từ nguồn nào? Cách nào? </w:t>
            </w:r>
          </w:p>
          <w:p w:rsidR="00CB16BC" w:rsidRPr="007A76AD" w:rsidRDefault="00CB16BC" w:rsidP="00CB16BC">
            <w:pPr>
              <w:pStyle w:val="BodyText"/>
              <w:rPr>
                <w:rFonts w:ascii="Times New Roman" w:hAnsi="Times New Roman"/>
                <w:color w:val="000000" w:themeColor="text1"/>
              </w:rPr>
            </w:pPr>
            <w:r w:rsidRPr="007A76AD">
              <w:rPr>
                <w:rFonts w:ascii="Times New Roman" w:hAnsi="Times New Roman"/>
                <w:color w:val="000000" w:themeColor="text1"/>
              </w:rPr>
              <w:t xml:space="preserve">- SV </w:t>
            </w:r>
            <w:r>
              <w:rPr>
                <w:rFonts w:ascii="Times New Roman" w:hAnsi="Times New Roman"/>
                <w:color w:val="000000" w:themeColor="text1"/>
              </w:rPr>
              <w:t>s</w:t>
            </w:r>
            <w:r w:rsidRPr="007A76AD">
              <w:rPr>
                <w:rFonts w:ascii="Times New Roman" w:hAnsi="Times New Roman"/>
                <w:color w:val="000000" w:themeColor="text1"/>
              </w:rPr>
              <w:t>ắp xếp tài liệu minh họa như thế nào cho logic?</w:t>
            </w:r>
          </w:p>
        </w:tc>
        <w:tc>
          <w:tcPr>
            <w:tcW w:w="591" w:type="pct"/>
          </w:tcPr>
          <w:p w:rsidR="00CB16BC" w:rsidRPr="007A76AD" w:rsidRDefault="00CB16BC" w:rsidP="00CB16BC">
            <w:pPr>
              <w:pStyle w:val="BodyText"/>
              <w:jc w:val="center"/>
              <w:rPr>
                <w:rFonts w:ascii="Times New Roman" w:hAnsi="Times New Roman"/>
                <w:color w:val="000000" w:themeColor="text1"/>
              </w:rPr>
            </w:pPr>
          </w:p>
        </w:tc>
      </w:tr>
      <w:tr w:rsidR="00CB16BC" w:rsidRPr="007A76AD" w:rsidTr="00E57C9C">
        <w:trPr>
          <w:trHeight w:val="145"/>
        </w:trPr>
        <w:tc>
          <w:tcPr>
            <w:tcW w:w="386" w:type="pct"/>
          </w:tcPr>
          <w:p w:rsidR="00CB16BC" w:rsidRPr="007A76AD" w:rsidRDefault="00CB16BC" w:rsidP="00CB16BC">
            <w:pPr>
              <w:pStyle w:val="BodyText"/>
              <w:rPr>
                <w:rFonts w:ascii="Times New Roman" w:hAnsi="Times New Roman"/>
                <w:color w:val="000000" w:themeColor="text1"/>
              </w:rPr>
            </w:pPr>
          </w:p>
        </w:tc>
        <w:tc>
          <w:tcPr>
            <w:tcW w:w="1940" w:type="pct"/>
          </w:tcPr>
          <w:p w:rsidR="00CB16BC" w:rsidRPr="007A76AD" w:rsidRDefault="00CB16BC" w:rsidP="00CB16BC">
            <w:pPr>
              <w:pStyle w:val="BodyText"/>
              <w:rPr>
                <w:rFonts w:ascii="Times New Roman" w:hAnsi="Times New Roman"/>
                <w:color w:val="000000" w:themeColor="text1"/>
              </w:rPr>
            </w:pPr>
          </w:p>
        </w:tc>
        <w:tc>
          <w:tcPr>
            <w:tcW w:w="2083" w:type="pct"/>
          </w:tcPr>
          <w:p w:rsidR="00CB16BC" w:rsidRPr="007A76AD" w:rsidRDefault="00CB16BC" w:rsidP="00CB16BC">
            <w:pPr>
              <w:pStyle w:val="BodyText"/>
              <w:rPr>
                <w:rFonts w:ascii="Times New Roman" w:hAnsi="Times New Roman"/>
                <w:color w:val="000000" w:themeColor="text1"/>
              </w:rPr>
            </w:pPr>
          </w:p>
        </w:tc>
        <w:tc>
          <w:tcPr>
            <w:tcW w:w="591" w:type="pct"/>
          </w:tcPr>
          <w:p w:rsidR="00CB16BC" w:rsidRPr="007A76AD" w:rsidRDefault="00CB16BC" w:rsidP="00CB16BC">
            <w:pPr>
              <w:pStyle w:val="BodyText"/>
              <w:jc w:val="center"/>
              <w:rPr>
                <w:rFonts w:ascii="Times New Roman" w:hAnsi="Times New Roman"/>
                <w:color w:val="000000" w:themeColor="text1"/>
              </w:rPr>
            </w:pPr>
          </w:p>
        </w:tc>
      </w:tr>
      <w:tr w:rsidR="00CB16BC" w:rsidRPr="007A76AD" w:rsidTr="00E57C9C">
        <w:trPr>
          <w:trHeight w:val="145"/>
        </w:trPr>
        <w:tc>
          <w:tcPr>
            <w:tcW w:w="386" w:type="pct"/>
          </w:tcPr>
          <w:p w:rsidR="00CB16BC" w:rsidRPr="007A76AD" w:rsidRDefault="00E57C9C" w:rsidP="00CB16BC">
            <w:pPr>
              <w:pStyle w:val="BodyText"/>
              <w:rPr>
                <w:rFonts w:ascii="Times New Roman" w:hAnsi="Times New Roman"/>
                <w:b/>
                <w:i/>
                <w:color w:val="000000" w:themeColor="text1"/>
              </w:rPr>
            </w:pPr>
            <w:r>
              <w:rPr>
                <w:rFonts w:ascii="Times New Roman" w:hAnsi="Times New Roman"/>
                <w:b/>
                <w:i/>
                <w:color w:val="000000" w:themeColor="text1"/>
              </w:rPr>
              <w:t>f</w:t>
            </w:r>
          </w:p>
        </w:tc>
        <w:tc>
          <w:tcPr>
            <w:tcW w:w="1940" w:type="pct"/>
          </w:tcPr>
          <w:p w:rsidR="00CB16BC" w:rsidRPr="007A76AD" w:rsidRDefault="00CB16BC" w:rsidP="00CB16BC">
            <w:pPr>
              <w:pStyle w:val="BodyText"/>
              <w:rPr>
                <w:rFonts w:ascii="Times New Roman" w:hAnsi="Times New Roman"/>
                <w:b/>
                <w:i/>
                <w:color w:val="000000" w:themeColor="text1"/>
              </w:rPr>
            </w:pPr>
            <w:r>
              <w:rPr>
                <w:rFonts w:ascii="Times New Roman" w:hAnsi="Times New Roman"/>
                <w:b/>
                <w:i/>
                <w:color w:val="000000" w:themeColor="text1"/>
              </w:rPr>
              <w:t>Kế toán lợi nhuận chưa phân phối</w:t>
            </w:r>
          </w:p>
        </w:tc>
        <w:tc>
          <w:tcPr>
            <w:tcW w:w="2083" w:type="pct"/>
          </w:tcPr>
          <w:p w:rsidR="00CB16BC" w:rsidRPr="007A76AD" w:rsidRDefault="00CB16BC" w:rsidP="00CB16BC">
            <w:pPr>
              <w:pStyle w:val="BodyText"/>
              <w:rPr>
                <w:rFonts w:ascii="Times New Roman" w:hAnsi="Times New Roman"/>
                <w:b/>
                <w:color w:val="000000" w:themeColor="text1"/>
              </w:rPr>
            </w:pPr>
          </w:p>
        </w:tc>
        <w:tc>
          <w:tcPr>
            <w:tcW w:w="591" w:type="pct"/>
          </w:tcPr>
          <w:p w:rsidR="00CB16BC" w:rsidRPr="007A76AD" w:rsidRDefault="00CB16BC" w:rsidP="00CB16BC">
            <w:pPr>
              <w:pStyle w:val="BodyText"/>
              <w:jc w:val="center"/>
              <w:rPr>
                <w:rFonts w:ascii="Times New Roman" w:hAnsi="Times New Roman"/>
                <w:b/>
                <w:color w:val="000000" w:themeColor="text1"/>
              </w:rPr>
            </w:pPr>
          </w:p>
        </w:tc>
      </w:tr>
      <w:tr w:rsidR="00FA7D10" w:rsidRPr="007A76AD" w:rsidTr="00E57C9C">
        <w:trPr>
          <w:trHeight w:val="145"/>
        </w:trPr>
        <w:tc>
          <w:tcPr>
            <w:tcW w:w="386" w:type="pct"/>
          </w:tcPr>
          <w:p w:rsidR="00FA7D10" w:rsidRPr="007A76AD" w:rsidRDefault="00FA7D10" w:rsidP="00FA7D10">
            <w:pPr>
              <w:pStyle w:val="BodyText"/>
              <w:rPr>
                <w:rFonts w:ascii="Times New Roman" w:hAnsi="Times New Roman"/>
                <w:color w:val="000000" w:themeColor="text1"/>
              </w:rPr>
            </w:pPr>
          </w:p>
        </w:tc>
        <w:tc>
          <w:tcPr>
            <w:tcW w:w="1940" w:type="pct"/>
          </w:tcPr>
          <w:p w:rsidR="00FA7D10" w:rsidRPr="007A76AD" w:rsidRDefault="00FA7D10" w:rsidP="00FA7D10">
            <w:pPr>
              <w:pStyle w:val="BodyText"/>
              <w:rPr>
                <w:rFonts w:ascii="Times New Roman" w:hAnsi="Times New Roman"/>
                <w:color w:val="000000" w:themeColor="text1"/>
              </w:rPr>
            </w:pPr>
            <w:r>
              <w:rPr>
                <w:rFonts w:ascii="Times New Roman" w:hAnsi="Times New Roman"/>
                <w:color w:val="000000" w:themeColor="text1"/>
              </w:rPr>
              <w:t>- Nội dung lợi nhuận chưa phân phối</w:t>
            </w:r>
          </w:p>
        </w:tc>
        <w:tc>
          <w:tcPr>
            <w:tcW w:w="2083" w:type="pct"/>
          </w:tcPr>
          <w:p w:rsidR="00FA7D10" w:rsidRDefault="00FA7D10" w:rsidP="00FA7D10">
            <w:pPr>
              <w:pStyle w:val="BodyText"/>
              <w:rPr>
                <w:rFonts w:ascii="Times New Roman" w:hAnsi="Times New Roman"/>
                <w:color w:val="000000" w:themeColor="text1"/>
              </w:rPr>
            </w:pPr>
            <w:r>
              <w:rPr>
                <w:rFonts w:ascii="Times New Roman" w:hAnsi="Times New Roman"/>
                <w:color w:val="000000" w:themeColor="text1"/>
              </w:rPr>
              <w:t>- Lợi nhuận kế toán của đơn vị bao gồm những hoạt động nào?</w:t>
            </w:r>
          </w:p>
          <w:p w:rsidR="00FA7D10" w:rsidRPr="007A76AD" w:rsidRDefault="00FA7D10" w:rsidP="00FA7D10">
            <w:pPr>
              <w:pStyle w:val="BodyText"/>
              <w:rPr>
                <w:rFonts w:ascii="Times New Roman" w:hAnsi="Times New Roman"/>
                <w:b/>
                <w:color w:val="000000" w:themeColor="text1"/>
              </w:rPr>
            </w:pPr>
            <w:r>
              <w:rPr>
                <w:rFonts w:ascii="Times New Roman" w:hAnsi="Times New Roman"/>
                <w:color w:val="000000" w:themeColor="text1"/>
              </w:rPr>
              <w:t>- Trình tự phân phối lợi nhuận</w:t>
            </w:r>
          </w:p>
          <w:p w:rsidR="00FA7D10" w:rsidRPr="007A76AD" w:rsidRDefault="00FA7D10" w:rsidP="00FA7D10">
            <w:pPr>
              <w:pStyle w:val="BodyText"/>
              <w:rPr>
                <w:rFonts w:ascii="Times New Roman" w:hAnsi="Times New Roman"/>
                <w:b/>
                <w:color w:val="000000" w:themeColor="text1"/>
              </w:rPr>
            </w:pP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145"/>
        </w:trPr>
        <w:tc>
          <w:tcPr>
            <w:tcW w:w="386" w:type="pct"/>
          </w:tcPr>
          <w:p w:rsidR="00FA7D10" w:rsidRPr="007A76AD" w:rsidRDefault="00FA7D10" w:rsidP="00FA7D10">
            <w:pPr>
              <w:pStyle w:val="BodyText"/>
              <w:rPr>
                <w:rFonts w:ascii="Times New Roman" w:hAnsi="Times New Roman"/>
                <w:color w:val="000000" w:themeColor="text1"/>
              </w:rPr>
            </w:pPr>
          </w:p>
        </w:tc>
        <w:tc>
          <w:tcPr>
            <w:tcW w:w="1940" w:type="pct"/>
          </w:tcPr>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Nguyên tắc hạch toán</w:t>
            </w:r>
          </w:p>
        </w:tc>
        <w:tc>
          <w:tcPr>
            <w:tcW w:w="2083" w:type="pct"/>
          </w:tcPr>
          <w:p w:rsidR="00FA7D10"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xml:space="preserve">- </w:t>
            </w:r>
            <w:r>
              <w:rPr>
                <w:rFonts w:ascii="Times New Roman" w:hAnsi="Times New Roman"/>
                <w:color w:val="000000" w:themeColor="text1"/>
              </w:rPr>
              <w:t>Kế toán có theo dõi chi tiết lợi nhuận qua các năm?</w:t>
            </w:r>
          </w:p>
          <w:p w:rsidR="00FA7D10" w:rsidRDefault="00FA7D10" w:rsidP="00FA7D10">
            <w:pPr>
              <w:pStyle w:val="BodyText"/>
              <w:rPr>
                <w:rFonts w:ascii="Times New Roman" w:hAnsi="Times New Roman"/>
                <w:color w:val="000000" w:themeColor="text1"/>
              </w:rPr>
            </w:pPr>
            <w:r>
              <w:rPr>
                <w:rFonts w:ascii="Times New Roman" w:hAnsi="Times New Roman"/>
                <w:color w:val="000000" w:themeColor="text1"/>
              </w:rPr>
              <w:t>- Nguyên tắc phân phối lợi nhuận tại đơn vị?</w:t>
            </w:r>
          </w:p>
          <w:p w:rsidR="00FA7D10" w:rsidRPr="007A76AD" w:rsidRDefault="00FA7D10" w:rsidP="00FA7D10">
            <w:pPr>
              <w:pStyle w:val="BodyText"/>
              <w:rPr>
                <w:rFonts w:ascii="Times New Roman" w:hAnsi="Times New Roman"/>
                <w:color w:val="000000" w:themeColor="text1"/>
              </w:rPr>
            </w:pP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145"/>
        </w:trPr>
        <w:tc>
          <w:tcPr>
            <w:tcW w:w="386" w:type="pct"/>
          </w:tcPr>
          <w:p w:rsidR="00FA7D10" w:rsidRPr="007A76AD" w:rsidRDefault="00FA7D10" w:rsidP="00FA7D10">
            <w:pPr>
              <w:pStyle w:val="BodyText"/>
              <w:rPr>
                <w:rFonts w:ascii="Times New Roman" w:hAnsi="Times New Roman"/>
                <w:color w:val="000000" w:themeColor="text1"/>
              </w:rPr>
            </w:pPr>
          </w:p>
        </w:tc>
        <w:tc>
          <w:tcPr>
            <w:tcW w:w="1940" w:type="pct"/>
          </w:tcPr>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Chứng từ và lưu chuyển chứng từ</w:t>
            </w:r>
          </w:p>
        </w:tc>
        <w:tc>
          <w:tcPr>
            <w:tcW w:w="2083" w:type="pct"/>
          </w:tcPr>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Chứng từ nào được sử dụng? Các loại chứng từ khác nhau cho các nội dung khác nhau? mô tả quy trình lưu chuyển của các loại chứng từ này?</w:t>
            </w: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145"/>
        </w:trPr>
        <w:tc>
          <w:tcPr>
            <w:tcW w:w="386" w:type="pct"/>
          </w:tcPr>
          <w:p w:rsidR="00FA7D10" w:rsidRPr="007A76AD" w:rsidRDefault="00FA7D10" w:rsidP="00FA7D10">
            <w:pPr>
              <w:pStyle w:val="BodyText"/>
              <w:rPr>
                <w:rFonts w:ascii="Times New Roman" w:hAnsi="Times New Roman"/>
                <w:color w:val="000000" w:themeColor="text1"/>
              </w:rPr>
            </w:pPr>
          </w:p>
        </w:tc>
        <w:tc>
          <w:tcPr>
            <w:tcW w:w="1940" w:type="pct"/>
          </w:tcPr>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Sổ kế toán sử dụng và trình tự ghi sổ</w:t>
            </w:r>
          </w:p>
        </w:tc>
        <w:tc>
          <w:tcPr>
            <w:tcW w:w="2083" w:type="pct"/>
          </w:tcPr>
          <w:p w:rsidR="00FA7D10"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xml:space="preserve">- Đơn vị có mở các </w:t>
            </w:r>
            <w:r>
              <w:rPr>
                <w:rFonts w:ascii="Times New Roman" w:hAnsi="Times New Roman"/>
                <w:color w:val="000000" w:themeColor="text1"/>
              </w:rPr>
              <w:t>sổ</w:t>
            </w:r>
            <w:r w:rsidRPr="007A76AD">
              <w:rPr>
                <w:rFonts w:ascii="Times New Roman" w:hAnsi="Times New Roman"/>
                <w:color w:val="000000" w:themeColor="text1"/>
              </w:rPr>
              <w:t xml:space="preserve"> chi tiết cho </w:t>
            </w:r>
            <w:r>
              <w:rPr>
                <w:rFonts w:ascii="Times New Roman" w:hAnsi="Times New Roman"/>
                <w:color w:val="000000" w:themeColor="text1"/>
              </w:rPr>
              <w:t>kế toán lợi nhuận chưa phân phối không?</w:t>
            </w:r>
          </w:p>
          <w:p w:rsidR="00FA7D10" w:rsidRDefault="00FA7D10" w:rsidP="00FA7D10">
            <w:pPr>
              <w:pStyle w:val="BodyText"/>
              <w:rPr>
                <w:rFonts w:ascii="Times New Roman" w:hAnsi="Times New Roman"/>
                <w:color w:val="000000" w:themeColor="text1"/>
              </w:rPr>
            </w:pPr>
            <w:r>
              <w:rPr>
                <w:rFonts w:ascii="Times New Roman" w:hAnsi="Times New Roman"/>
                <w:color w:val="000000" w:themeColor="text1"/>
              </w:rPr>
              <w:t xml:space="preserve">- </w:t>
            </w:r>
            <w:r w:rsidRPr="007A76AD">
              <w:rPr>
                <w:rFonts w:ascii="Times New Roman" w:hAnsi="Times New Roman"/>
                <w:color w:val="000000" w:themeColor="text1"/>
              </w:rPr>
              <w:t xml:space="preserve">Kế toán sử dụng </w:t>
            </w:r>
            <w:r>
              <w:rPr>
                <w:rFonts w:ascii="Times New Roman" w:hAnsi="Times New Roman"/>
                <w:color w:val="000000" w:themeColor="text1"/>
              </w:rPr>
              <w:t xml:space="preserve">Sổ chi tiết và sổ cái </w:t>
            </w:r>
            <w:r w:rsidRPr="007A76AD">
              <w:rPr>
                <w:rFonts w:ascii="Times New Roman" w:hAnsi="Times New Roman"/>
                <w:color w:val="000000" w:themeColor="text1"/>
              </w:rPr>
              <w:t xml:space="preserve">TK nào để ghi nhận? </w:t>
            </w:r>
          </w:p>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xml:space="preserve">- Nhận diện </w:t>
            </w:r>
            <w:r>
              <w:rPr>
                <w:rFonts w:ascii="Times New Roman" w:hAnsi="Times New Roman"/>
                <w:color w:val="000000" w:themeColor="text1"/>
              </w:rPr>
              <w:t>trình tự các</w:t>
            </w:r>
            <w:r w:rsidRPr="007A76AD">
              <w:rPr>
                <w:rFonts w:ascii="Times New Roman" w:hAnsi="Times New Roman"/>
                <w:color w:val="000000" w:themeColor="text1"/>
              </w:rPr>
              <w:t xml:space="preserve"> bút toán ghi sổ đối với </w:t>
            </w:r>
            <w:r>
              <w:rPr>
                <w:rFonts w:ascii="Times New Roman" w:hAnsi="Times New Roman"/>
                <w:color w:val="000000" w:themeColor="text1"/>
              </w:rPr>
              <w:t xml:space="preserve">lợi nhuận chưa phân phối </w:t>
            </w:r>
            <w:r w:rsidRPr="007A76AD">
              <w:rPr>
                <w:rFonts w:ascii="Times New Roman" w:hAnsi="Times New Roman"/>
                <w:color w:val="000000" w:themeColor="text1"/>
              </w:rPr>
              <w:t>tại đơn vị?</w:t>
            </w: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145"/>
        </w:trPr>
        <w:tc>
          <w:tcPr>
            <w:tcW w:w="386" w:type="pct"/>
          </w:tcPr>
          <w:p w:rsidR="00FA7D10" w:rsidRPr="007A76AD" w:rsidRDefault="00FA7D10" w:rsidP="00FA7D10">
            <w:pPr>
              <w:pStyle w:val="BodyText"/>
              <w:rPr>
                <w:rFonts w:ascii="Times New Roman" w:hAnsi="Times New Roman"/>
                <w:color w:val="000000" w:themeColor="text1"/>
              </w:rPr>
            </w:pPr>
          </w:p>
        </w:tc>
        <w:tc>
          <w:tcPr>
            <w:tcW w:w="1940" w:type="pct"/>
          </w:tcPr>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Minh họa</w:t>
            </w:r>
          </w:p>
        </w:tc>
        <w:tc>
          <w:tcPr>
            <w:tcW w:w="2083" w:type="pct"/>
          </w:tcPr>
          <w:p w:rsidR="00FA7D10" w:rsidRPr="007A76AD" w:rsidRDefault="00FA7D10" w:rsidP="00FA7D10">
            <w:pPr>
              <w:pStyle w:val="BodyText"/>
              <w:rPr>
                <w:rFonts w:ascii="Times New Roman" w:hAnsi="Times New Roman"/>
                <w:color w:val="000000" w:themeColor="text1"/>
              </w:rPr>
            </w:pPr>
            <w:r>
              <w:rPr>
                <w:rFonts w:ascii="Times New Roman" w:hAnsi="Times New Roman"/>
                <w:color w:val="000000" w:themeColor="text1"/>
              </w:rPr>
              <w:t xml:space="preserve">- </w:t>
            </w:r>
            <w:r w:rsidRPr="007A76AD">
              <w:rPr>
                <w:rFonts w:ascii="Times New Roman" w:hAnsi="Times New Roman"/>
                <w:color w:val="000000" w:themeColor="text1"/>
              </w:rPr>
              <w:t xml:space="preserve">Cần thu thập những chứng từ, sổ kế toán nào để minh họa? Từ nguồn nào? Cách nào? </w:t>
            </w:r>
          </w:p>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xml:space="preserve">- SV </w:t>
            </w:r>
            <w:r>
              <w:rPr>
                <w:rFonts w:ascii="Times New Roman" w:hAnsi="Times New Roman"/>
                <w:color w:val="000000" w:themeColor="text1"/>
              </w:rPr>
              <w:t>s</w:t>
            </w:r>
            <w:r w:rsidRPr="007A76AD">
              <w:rPr>
                <w:rFonts w:ascii="Times New Roman" w:hAnsi="Times New Roman"/>
                <w:color w:val="000000" w:themeColor="text1"/>
              </w:rPr>
              <w:t>ắp xếp tài liệu minh họa như thế nào cho logic?</w:t>
            </w: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313"/>
        </w:trPr>
        <w:tc>
          <w:tcPr>
            <w:tcW w:w="386" w:type="pct"/>
          </w:tcPr>
          <w:p w:rsidR="00FA7D10" w:rsidRPr="007A76AD" w:rsidRDefault="00E57C9C" w:rsidP="00FA7D10">
            <w:pPr>
              <w:pStyle w:val="BodyText"/>
              <w:rPr>
                <w:rFonts w:ascii="Times New Roman" w:hAnsi="Times New Roman"/>
                <w:b/>
                <w:i/>
                <w:color w:val="000000" w:themeColor="text1"/>
              </w:rPr>
            </w:pPr>
            <w:r>
              <w:rPr>
                <w:rFonts w:ascii="Times New Roman" w:hAnsi="Times New Roman"/>
                <w:b/>
                <w:i/>
                <w:color w:val="000000" w:themeColor="text1"/>
              </w:rPr>
              <w:t>g</w:t>
            </w:r>
          </w:p>
        </w:tc>
        <w:tc>
          <w:tcPr>
            <w:tcW w:w="1940" w:type="pct"/>
          </w:tcPr>
          <w:p w:rsidR="00FA7D10" w:rsidRPr="007A76AD" w:rsidRDefault="00FA7D10" w:rsidP="00FA7D10">
            <w:pPr>
              <w:pStyle w:val="BodyText"/>
              <w:rPr>
                <w:rFonts w:ascii="Times New Roman" w:hAnsi="Times New Roman"/>
                <w:b/>
                <w:i/>
                <w:color w:val="000000" w:themeColor="text1"/>
              </w:rPr>
            </w:pPr>
            <w:r>
              <w:rPr>
                <w:rFonts w:ascii="Times New Roman" w:hAnsi="Times New Roman"/>
                <w:b/>
                <w:i/>
                <w:color w:val="000000" w:themeColor="text1"/>
              </w:rPr>
              <w:t>Kế toán nguồn vốn xây dựng cơ bản</w:t>
            </w:r>
          </w:p>
        </w:tc>
        <w:tc>
          <w:tcPr>
            <w:tcW w:w="2083" w:type="pct"/>
          </w:tcPr>
          <w:p w:rsidR="00FA7D10" w:rsidRPr="007A76AD" w:rsidRDefault="00FA7D10" w:rsidP="00FA7D10">
            <w:pPr>
              <w:pStyle w:val="BodyText"/>
              <w:rPr>
                <w:rFonts w:ascii="Times New Roman" w:hAnsi="Times New Roman"/>
                <w:color w:val="000000" w:themeColor="text1"/>
              </w:rPr>
            </w:pP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145"/>
        </w:trPr>
        <w:tc>
          <w:tcPr>
            <w:tcW w:w="386" w:type="pct"/>
          </w:tcPr>
          <w:p w:rsidR="00FA7D10" w:rsidRPr="007A76AD" w:rsidRDefault="00FA7D10" w:rsidP="00FA7D10">
            <w:pPr>
              <w:pStyle w:val="BodyText"/>
              <w:rPr>
                <w:rFonts w:ascii="Times New Roman" w:hAnsi="Times New Roman"/>
                <w:color w:val="000000" w:themeColor="text1"/>
              </w:rPr>
            </w:pPr>
          </w:p>
        </w:tc>
        <w:tc>
          <w:tcPr>
            <w:tcW w:w="1940" w:type="pct"/>
          </w:tcPr>
          <w:p w:rsidR="00FA7D10" w:rsidRPr="007A76AD" w:rsidRDefault="00FA7D10" w:rsidP="00FA7D10">
            <w:pPr>
              <w:pStyle w:val="BodyText"/>
              <w:rPr>
                <w:rFonts w:ascii="Times New Roman" w:hAnsi="Times New Roman"/>
                <w:color w:val="000000" w:themeColor="text1"/>
              </w:rPr>
            </w:pPr>
            <w:r>
              <w:rPr>
                <w:rFonts w:ascii="Times New Roman" w:hAnsi="Times New Roman"/>
                <w:color w:val="000000" w:themeColor="text1"/>
              </w:rPr>
              <w:t>- Nội dung nguồn vốn xây dựng cơ bản</w:t>
            </w:r>
          </w:p>
        </w:tc>
        <w:tc>
          <w:tcPr>
            <w:tcW w:w="2083" w:type="pct"/>
          </w:tcPr>
          <w:p w:rsidR="00DE3C33" w:rsidRDefault="00DE3C33" w:rsidP="00FA7D10">
            <w:pPr>
              <w:pStyle w:val="BodyText"/>
              <w:rPr>
                <w:rFonts w:ascii="Times New Roman" w:hAnsi="Times New Roman"/>
                <w:color w:val="000000" w:themeColor="text1"/>
              </w:rPr>
            </w:pPr>
            <w:r>
              <w:rPr>
                <w:rFonts w:ascii="Times New Roman" w:hAnsi="Times New Roman"/>
                <w:color w:val="000000" w:themeColor="text1"/>
              </w:rPr>
              <w:t>- Nguồn hình thành nguồn vốn xây dựng cơ bản tại đơn vị?</w:t>
            </w:r>
          </w:p>
          <w:p w:rsidR="00FA7D10" w:rsidRPr="00DE3C33" w:rsidRDefault="00DE3C33" w:rsidP="00FA7D10">
            <w:pPr>
              <w:pStyle w:val="BodyText"/>
              <w:rPr>
                <w:rFonts w:ascii="Times New Roman" w:hAnsi="Times New Roman"/>
                <w:color w:val="000000" w:themeColor="text1"/>
              </w:rPr>
            </w:pPr>
            <w:r w:rsidRPr="00DE3C33">
              <w:rPr>
                <w:rFonts w:ascii="Times New Roman" w:hAnsi="Times New Roman"/>
                <w:color w:val="000000" w:themeColor="text1"/>
              </w:rPr>
              <w:t>- Trình bày các sự kiện liên quan việc sử dụng nguồn vốn xây dựng cơ bản</w:t>
            </w:r>
            <w:r>
              <w:rPr>
                <w:rFonts w:ascii="Times New Roman" w:hAnsi="Times New Roman"/>
                <w:color w:val="000000" w:themeColor="text1"/>
              </w:rPr>
              <w:t xml:space="preserve"> tại đơn vị</w:t>
            </w: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145"/>
        </w:trPr>
        <w:tc>
          <w:tcPr>
            <w:tcW w:w="386" w:type="pct"/>
          </w:tcPr>
          <w:p w:rsidR="00FA7D10" w:rsidRPr="007A76AD" w:rsidRDefault="00FA7D10" w:rsidP="00FA7D10">
            <w:pPr>
              <w:pStyle w:val="BodyText"/>
              <w:rPr>
                <w:rFonts w:ascii="Times New Roman" w:hAnsi="Times New Roman"/>
                <w:color w:val="000000" w:themeColor="text1"/>
              </w:rPr>
            </w:pPr>
          </w:p>
        </w:tc>
        <w:tc>
          <w:tcPr>
            <w:tcW w:w="1940" w:type="pct"/>
          </w:tcPr>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Nguyên tắc hạch toán</w:t>
            </w:r>
          </w:p>
        </w:tc>
        <w:tc>
          <w:tcPr>
            <w:tcW w:w="2083" w:type="pct"/>
          </w:tcPr>
          <w:p w:rsidR="00FA7D10" w:rsidRDefault="00FA7D10" w:rsidP="00FA7D10">
            <w:pPr>
              <w:pStyle w:val="BodyText"/>
              <w:rPr>
                <w:rFonts w:ascii="Times New Roman" w:hAnsi="Times New Roman"/>
                <w:color w:val="000000" w:themeColor="text1"/>
              </w:rPr>
            </w:pPr>
            <w:r>
              <w:rPr>
                <w:rFonts w:ascii="Times New Roman" w:hAnsi="Times New Roman"/>
                <w:color w:val="000000" w:themeColor="text1"/>
              </w:rPr>
              <w:t xml:space="preserve">- Nguyên tắc </w:t>
            </w:r>
            <w:r w:rsidR="00DE3C33">
              <w:rPr>
                <w:rFonts w:ascii="Times New Roman" w:hAnsi="Times New Roman"/>
                <w:color w:val="000000" w:themeColor="text1"/>
              </w:rPr>
              <w:t>sử dụng nguồn vốn xây dựng cơ bản</w:t>
            </w:r>
            <w:r>
              <w:rPr>
                <w:rFonts w:ascii="Times New Roman" w:hAnsi="Times New Roman"/>
                <w:color w:val="000000" w:themeColor="text1"/>
              </w:rPr>
              <w:t>?</w:t>
            </w:r>
          </w:p>
          <w:p w:rsidR="00FA7D10" w:rsidRPr="007A76AD" w:rsidRDefault="00FA7D10" w:rsidP="00FA7D10">
            <w:pPr>
              <w:pStyle w:val="BodyText"/>
              <w:rPr>
                <w:rFonts w:ascii="Times New Roman" w:hAnsi="Times New Roman"/>
                <w:color w:val="000000" w:themeColor="text1"/>
              </w:rPr>
            </w:pP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145"/>
        </w:trPr>
        <w:tc>
          <w:tcPr>
            <w:tcW w:w="386" w:type="pct"/>
          </w:tcPr>
          <w:p w:rsidR="00FA7D10" w:rsidRPr="007A76AD" w:rsidRDefault="00FA7D10" w:rsidP="00FA7D10">
            <w:pPr>
              <w:pStyle w:val="BodyText"/>
              <w:rPr>
                <w:rFonts w:ascii="Times New Roman" w:hAnsi="Times New Roman"/>
                <w:color w:val="000000" w:themeColor="text1"/>
              </w:rPr>
            </w:pPr>
          </w:p>
        </w:tc>
        <w:tc>
          <w:tcPr>
            <w:tcW w:w="1940" w:type="pct"/>
          </w:tcPr>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Chứng từ và lưu chuyển chứng từ</w:t>
            </w:r>
          </w:p>
        </w:tc>
        <w:tc>
          <w:tcPr>
            <w:tcW w:w="2083" w:type="pct"/>
          </w:tcPr>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Chứng từ nào được sử dụng? Các loại chứng từ khác nhau cho các nội dung khác nhau? mô tả quy trình lưu chuyển của các loại chứng từ này?</w:t>
            </w: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145"/>
        </w:trPr>
        <w:tc>
          <w:tcPr>
            <w:tcW w:w="386" w:type="pct"/>
          </w:tcPr>
          <w:p w:rsidR="00FA7D10" w:rsidRPr="007A76AD" w:rsidRDefault="00FA7D10" w:rsidP="00FA7D10">
            <w:pPr>
              <w:pStyle w:val="BodyText"/>
              <w:rPr>
                <w:rFonts w:ascii="Times New Roman" w:hAnsi="Times New Roman"/>
                <w:color w:val="000000" w:themeColor="text1"/>
              </w:rPr>
            </w:pPr>
          </w:p>
        </w:tc>
        <w:tc>
          <w:tcPr>
            <w:tcW w:w="1940" w:type="pct"/>
          </w:tcPr>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Sổ kế toán sử dụng và trình tự ghi sổ</w:t>
            </w:r>
          </w:p>
        </w:tc>
        <w:tc>
          <w:tcPr>
            <w:tcW w:w="2083" w:type="pct"/>
          </w:tcPr>
          <w:p w:rsidR="00FA7D10"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xml:space="preserve">- Đơn vị có mở các </w:t>
            </w:r>
            <w:r>
              <w:rPr>
                <w:rFonts w:ascii="Times New Roman" w:hAnsi="Times New Roman"/>
                <w:color w:val="000000" w:themeColor="text1"/>
              </w:rPr>
              <w:t>sổ</w:t>
            </w:r>
            <w:r w:rsidR="00DE3C33">
              <w:rPr>
                <w:rFonts w:ascii="Times New Roman" w:hAnsi="Times New Roman"/>
                <w:color w:val="000000" w:themeColor="text1"/>
              </w:rPr>
              <w:t>nguồn vốn xây dựng cơ bản theo từng công trình, hạng mục công trình</w:t>
            </w:r>
            <w:r>
              <w:rPr>
                <w:rFonts w:ascii="Times New Roman" w:hAnsi="Times New Roman"/>
                <w:color w:val="000000" w:themeColor="text1"/>
              </w:rPr>
              <w:t xml:space="preserve"> không?</w:t>
            </w:r>
          </w:p>
          <w:p w:rsidR="00FA7D10" w:rsidRDefault="00FA7D10" w:rsidP="00FA7D10">
            <w:pPr>
              <w:pStyle w:val="BodyText"/>
              <w:rPr>
                <w:rFonts w:ascii="Times New Roman" w:hAnsi="Times New Roman"/>
                <w:color w:val="000000" w:themeColor="text1"/>
              </w:rPr>
            </w:pPr>
            <w:r>
              <w:rPr>
                <w:rFonts w:ascii="Times New Roman" w:hAnsi="Times New Roman"/>
                <w:color w:val="000000" w:themeColor="text1"/>
              </w:rPr>
              <w:t xml:space="preserve">- </w:t>
            </w:r>
            <w:r w:rsidRPr="007A76AD">
              <w:rPr>
                <w:rFonts w:ascii="Times New Roman" w:hAnsi="Times New Roman"/>
                <w:color w:val="000000" w:themeColor="text1"/>
              </w:rPr>
              <w:t xml:space="preserve">Kế toán sử dụng </w:t>
            </w:r>
            <w:r>
              <w:rPr>
                <w:rFonts w:ascii="Times New Roman" w:hAnsi="Times New Roman"/>
                <w:color w:val="000000" w:themeColor="text1"/>
              </w:rPr>
              <w:t xml:space="preserve">Sổ chi tiết và sổ cái </w:t>
            </w:r>
            <w:r w:rsidRPr="007A76AD">
              <w:rPr>
                <w:rFonts w:ascii="Times New Roman" w:hAnsi="Times New Roman"/>
                <w:color w:val="000000" w:themeColor="text1"/>
              </w:rPr>
              <w:t xml:space="preserve">TK nào để ghi nhận? </w:t>
            </w:r>
          </w:p>
          <w:p w:rsidR="00FA7D10" w:rsidRPr="007A76AD" w:rsidRDefault="00FA7D10" w:rsidP="00DE3C33">
            <w:pPr>
              <w:pStyle w:val="BodyText"/>
              <w:rPr>
                <w:rFonts w:ascii="Times New Roman" w:hAnsi="Times New Roman"/>
                <w:color w:val="000000" w:themeColor="text1"/>
              </w:rPr>
            </w:pPr>
            <w:r w:rsidRPr="007A76AD">
              <w:rPr>
                <w:rFonts w:ascii="Times New Roman" w:hAnsi="Times New Roman"/>
                <w:color w:val="000000" w:themeColor="text1"/>
              </w:rPr>
              <w:t xml:space="preserve">- Nhận diện </w:t>
            </w:r>
            <w:r>
              <w:rPr>
                <w:rFonts w:ascii="Times New Roman" w:hAnsi="Times New Roman"/>
                <w:color w:val="000000" w:themeColor="text1"/>
              </w:rPr>
              <w:t>trình tự các</w:t>
            </w:r>
            <w:r w:rsidRPr="007A76AD">
              <w:rPr>
                <w:rFonts w:ascii="Times New Roman" w:hAnsi="Times New Roman"/>
                <w:color w:val="000000" w:themeColor="text1"/>
              </w:rPr>
              <w:t xml:space="preserve"> bút toán ghi sổ đối với </w:t>
            </w:r>
            <w:r w:rsidR="00DE3C33">
              <w:rPr>
                <w:rFonts w:ascii="Times New Roman" w:hAnsi="Times New Roman"/>
                <w:color w:val="000000" w:themeColor="text1"/>
              </w:rPr>
              <w:t>nguồn vốn xây dựng cơ bản</w:t>
            </w:r>
            <w:r w:rsidRPr="007A76AD">
              <w:rPr>
                <w:rFonts w:ascii="Times New Roman" w:hAnsi="Times New Roman"/>
                <w:color w:val="000000" w:themeColor="text1"/>
              </w:rPr>
              <w:t>tại đơn vị?</w:t>
            </w: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145"/>
        </w:trPr>
        <w:tc>
          <w:tcPr>
            <w:tcW w:w="386" w:type="pct"/>
          </w:tcPr>
          <w:p w:rsidR="00FA7D10" w:rsidRPr="007A76AD" w:rsidRDefault="00FA7D10" w:rsidP="00FA7D10">
            <w:pPr>
              <w:pStyle w:val="BodyText"/>
              <w:rPr>
                <w:rFonts w:ascii="Times New Roman" w:hAnsi="Times New Roman"/>
                <w:color w:val="000000" w:themeColor="text1"/>
              </w:rPr>
            </w:pPr>
          </w:p>
        </w:tc>
        <w:tc>
          <w:tcPr>
            <w:tcW w:w="1940" w:type="pct"/>
          </w:tcPr>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Minh họa</w:t>
            </w:r>
          </w:p>
        </w:tc>
        <w:tc>
          <w:tcPr>
            <w:tcW w:w="2083" w:type="pct"/>
          </w:tcPr>
          <w:p w:rsidR="00FA7D10" w:rsidRPr="007A76AD" w:rsidRDefault="00FA7D10" w:rsidP="00FA7D10">
            <w:pPr>
              <w:pStyle w:val="BodyText"/>
              <w:rPr>
                <w:rFonts w:ascii="Times New Roman" w:hAnsi="Times New Roman"/>
                <w:color w:val="000000" w:themeColor="text1"/>
              </w:rPr>
            </w:pPr>
            <w:r>
              <w:rPr>
                <w:rFonts w:ascii="Times New Roman" w:hAnsi="Times New Roman"/>
                <w:color w:val="000000" w:themeColor="text1"/>
              </w:rPr>
              <w:t xml:space="preserve">- </w:t>
            </w:r>
            <w:r w:rsidRPr="007A76AD">
              <w:rPr>
                <w:rFonts w:ascii="Times New Roman" w:hAnsi="Times New Roman"/>
                <w:color w:val="000000" w:themeColor="text1"/>
              </w:rPr>
              <w:t xml:space="preserve">Cần thu thập những chứng từ, sổ kế toán nào để minh họa? Từ nguồn nào? Cách nào? </w:t>
            </w:r>
          </w:p>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xml:space="preserve">- SV </w:t>
            </w:r>
            <w:r>
              <w:rPr>
                <w:rFonts w:ascii="Times New Roman" w:hAnsi="Times New Roman"/>
                <w:color w:val="000000" w:themeColor="text1"/>
              </w:rPr>
              <w:t>s</w:t>
            </w:r>
            <w:r w:rsidRPr="007A76AD">
              <w:rPr>
                <w:rFonts w:ascii="Times New Roman" w:hAnsi="Times New Roman"/>
                <w:color w:val="000000" w:themeColor="text1"/>
              </w:rPr>
              <w:t>ắp xếp tài liệu minh họa như thế nào cho logic?</w:t>
            </w: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145"/>
        </w:trPr>
        <w:tc>
          <w:tcPr>
            <w:tcW w:w="386" w:type="pct"/>
          </w:tcPr>
          <w:p w:rsidR="00FA7D10" w:rsidRPr="007A76AD" w:rsidRDefault="00FA7D10" w:rsidP="00FA7D10">
            <w:pPr>
              <w:pStyle w:val="BodyText"/>
              <w:rPr>
                <w:rFonts w:ascii="Times New Roman" w:hAnsi="Times New Roman"/>
                <w:color w:val="000000" w:themeColor="text1"/>
              </w:rPr>
            </w:pPr>
          </w:p>
        </w:tc>
        <w:tc>
          <w:tcPr>
            <w:tcW w:w="1940" w:type="pct"/>
          </w:tcPr>
          <w:p w:rsidR="00FA7D10" w:rsidRPr="007A76AD" w:rsidRDefault="00FA7D10" w:rsidP="00FA7D10">
            <w:pPr>
              <w:pStyle w:val="BodyText"/>
              <w:rPr>
                <w:rFonts w:ascii="Times New Roman" w:hAnsi="Times New Roman"/>
                <w:color w:val="000000" w:themeColor="text1"/>
              </w:rPr>
            </w:pPr>
          </w:p>
        </w:tc>
        <w:tc>
          <w:tcPr>
            <w:tcW w:w="2083" w:type="pct"/>
          </w:tcPr>
          <w:p w:rsidR="00FA7D10" w:rsidRPr="007A76AD" w:rsidRDefault="00FA7D10" w:rsidP="00FA7D10">
            <w:pPr>
              <w:pStyle w:val="BodyText"/>
              <w:rPr>
                <w:rFonts w:ascii="Times New Roman" w:hAnsi="Times New Roman"/>
                <w:color w:val="000000" w:themeColor="text1"/>
              </w:rPr>
            </w:pP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313"/>
        </w:trPr>
        <w:tc>
          <w:tcPr>
            <w:tcW w:w="386" w:type="pct"/>
          </w:tcPr>
          <w:p w:rsidR="00FA7D10" w:rsidRPr="007A76AD" w:rsidRDefault="00FA7D10" w:rsidP="00FA7D10">
            <w:pPr>
              <w:pStyle w:val="BodyText"/>
              <w:rPr>
                <w:rFonts w:ascii="Times New Roman" w:hAnsi="Times New Roman"/>
                <w:b/>
                <w:color w:val="000000" w:themeColor="text1"/>
              </w:rPr>
            </w:pPr>
            <w:r w:rsidRPr="007A76AD">
              <w:rPr>
                <w:rFonts w:ascii="Times New Roman" w:hAnsi="Times New Roman"/>
                <w:b/>
                <w:color w:val="000000" w:themeColor="text1"/>
              </w:rPr>
              <w:t>IV</w:t>
            </w:r>
          </w:p>
        </w:tc>
        <w:tc>
          <w:tcPr>
            <w:tcW w:w="1940" w:type="pct"/>
          </w:tcPr>
          <w:p w:rsidR="00FA7D10" w:rsidRPr="007A76AD" w:rsidRDefault="00FA7D10" w:rsidP="00FA7D10">
            <w:pPr>
              <w:pStyle w:val="BodyText"/>
              <w:rPr>
                <w:rFonts w:ascii="Times New Roman" w:hAnsi="Times New Roman"/>
                <w:b/>
                <w:color w:val="000000" w:themeColor="text1"/>
              </w:rPr>
            </w:pPr>
            <w:r w:rsidRPr="007A76AD">
              <w:rPr>
                <w:rFonts w:ascii="Times New Roman" w:hAnsi="Times New Roman"/>
                <w:b/>
                <w:color w:val="000000" w:themeColor="text1"/>
              </w:rPr>
              <w:t>Nhận xét và kiến nghị</w:t>
            </w:r>
          </w:p>
        </w:tc>
        <w:tc>
          <w:tcPr>
            <w:tcW w:w="2083" w:type="pct"/>
          </w:tcPr>
          <w:p w:rsidR="00FA7D10" w:rsidRPr="007A76AD" w:rsidRDefault="00FA7D10" w:rsidP="00FA7D10">
            <w:pPr>
              <w:pStyle w:val="BodyText"/>
              <w:rPr>
                <w:rFonts w:ascii="Times New Roman" w:hAnsi="Times New Roman"/>
                <w:b/>
                <w:color w:val="000000" w:themeColor="text1"/>
              </w:rPr>
            </w:pPr>
          </w:p>
        </w:tc>
        <w:tc>
          <w:tcPr>
            <w:tcW w:w="591" w:type="pct"/>
          </w:tcPr>
          <w:p w:rsidR="00FA7D10" w:rsidRPr="007A76AD" w:rsidRDefault="00FA7D10" w:rsidP="00FA7D10">
            <w:pPr>
              <w:pStyle w:val="BodyText"/>
              <w:jc w:val="center"/>
              <w:rPr>
                <w:rFonts w:ascii="Times New Roman" w:hAnsi="Times New Roman"/>
                <w:color w:val="000000" w:themeColor="text1"/>
              </w:rPr>
            </w:pPr>
            <w:r w:rsidRPr="007A76AD">
              <w:rPr>
                <w:rFonts w:ascii="Times New Roman" w:hAnsi="Times New Roman"/>
                <w:b/>
                <w:color w:val="000000" w:themeColor="text1"/>
              </w:rPr>
              <w:t>0,5điểm</w:t>
            </w:r>
          </w:p>
        </w:tc>
      </w:tr>
      <w:tr w:rsidR="00FA7D10" w:rsidRPr="007A76AD" w:rsidTr="00E57C9C">
        <w:trPr>
          <w:trHeight w:val="565"/>
        </w:trPr>
        <w:tc>
          <w:tcPr>
            <w:tcW w:w="386" w:type="pct"/>
          </w:tcPr>
          <w:p w:rsidR="00FA7D10" w:rsidRPr="007A76AD" w:rsidRDefault="00FA7D10" w:rsidP="00FA7D10">
            <w:pPr>
              <w:pStyle w:val="BodyText"/>
              <w:jc w:val="right"/>
              <w:rPr>
                <w:rFonts w:ascii="Times New Roman" w:hAnsi="Times New Roman"/>
                <w:color w:val="000000" w:themeColor="text1"/>
              </w:rPr>
            </w:pPr>
            <w:r w:rsidRPr="007A76AD">
              <w:rPr>
                <w:rFonts w:ascii="Times New Roman" w:hAnsi="Times New Roman"/>
                <w:color w:val="000000" w:themeColor="text1"/>
              </w:rPr>
              <w:lastRenderedPageBreak/>
              <w:t>IV.1</w:t>
            </w:r>
          </w:p>
        </w:tc>
        <w:tc>
          <w:tcPr>
            <w:tcW w:w="1940" w:type="pct"/>
          </w:tcPr>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Nhận xét chung về công tác kế toán của đơn vị</w:t>
            </w:r>
          </w:p>
        </w:tc>
        <w:tc>
          <w:tcPr>
            <w:tcW w:w="2083" w:type="pct"/>
            <w:vMerge w:val="restart"/>
          </w:tcPr>
          <w:p w:rsidR="00FA7D10" w:rsidRDefault="00FA7D10" w:rsidP="00FA7D10">
            <w:pPr>
              <w:pStyle w:val="BodyText"/>
              <w:rPr>
                <w:rFonts w:ascii="Times New Roman" w:hAnsi="Times New Roman"/>
                <w:color w:val="000000" w:themeColor="text1"/>
              </w:rPr>
            </w:pPr>
            <w:r>
              <w:rPr>
                <w:rFonts w:ascii="Times New Roman" w:hAnsi="Times New Roman"/>
                <w:color w:val="000000" w:themeColor="text1"/>
              </w:rPr>
              <w:t>- Trình tự ghi nhận biến động vốn chủ sở hữu có đạt các yêu cầu của kế toán về tính kịp thời, nhất quán, phù hợp, đầy đủ, …</w:t>
            </w:r>
          </w:p>
          <w:p w:rsidR="00FA7D10" w:rsidRPr="007A76AD" w:rsidRDefault="00FA7D10" w:rsidP="00FA7D10">
            <w:pPr>
              <w:pStyle w:val="BodyText"/>
              <w:rPr>
                <w:rFonts w:ascii="Times New Roman" w:hAnsi="Times New Roman"/>
                <w:color w:val="000000" w:themeColor="text1"/>
              </w:rPr>
            </w:pPr>
            <w:r>
              <w:rPr>
                <w:rFonts w:ascii="Times New Roman" w:hAnsi="Times New Roman"/>
                <w:color w:val="000000" w:themeColor="text1"/>
              </w:rPr>
              <w:t>- Cách tính lãi cơ bản có thực hiện đúng VAS không?</w:t>
            </w: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575"/>
        </w:trPr>
        <w:tc>
          <w:tcPr>
            <w:tcW w:w="386" w:type="pct"/>
          </w:tcPr>
          <w:p w:rsidR="00FA7D10" w:rsidRPr="007A76AD" w:rsidRDefault="00FA7D10" w:rsidP="00FA7D10">
            <w:pPr>
              <w:pStyle w:val="BodyText"/>
              <w:jc w:val="right"/>
              <w:rPr>
                <w:rFonts w:ascii="Times New Roman" w:hAnsi="Times New Roman"/>
                <w:color w:val="000000" w:themeColor="text1"/>
              </w:rPr>
            </w:pPr>
            <w:r w:rsidRPr="007A76AD">
              <w:rPr>
                <w:rFonts w:ascii="Times New Roman" w:hAnsi="Times New Roman"/>
                <w:color w:val="000000" w:themeColor="text1"/>
              </w:rPr>
              <w:t>IV.2</w:t>
            </w:r>
          </w:p>
        </w:tc>
        <w:tc>
          <w:tcPr>
            <w:tcW w:w="1940" w:type="pct"/>
          </w:tcPr>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xml:space="preserve">- Nhận xét về công tác kế toán </w:t>
            </w:r>
            <w:r>
              <w:rPr>
                <w:rFonts w:ascii="Times New Roman" w:hAnsi="Times New Roman"/>
                <w:color w:val="000000" w:themeColor="text1"/>
              </w:rPr>
              <w:t>vốn chủ sở hữu</w:t>
            </w:r>
            <w:r w:rsidRPr="007A76AD">
              <w:rPr>
                <w:rFonts w:ascii="Times New Roman" w:hAnsi="Times New Roman"/>
                <w:color w:val="000000" w:themeColor="text1"/>
              </w:rPr>
              <w:t xml:space="preserve"> của đơn vị </w:t>
            </w:r>
          </w:p>
        </w:tc>
        <w:tc>
          <w:tcPr>
            <w:tcW w:w="2083" w:type="pct"/>
            <w:vMerge/>
          </w:tcPr>
          <w:p w:rsidR="00FA7D10" w:rsidRPr="007A76AD" w:rsidRDefault="00FA7D10" w:rsidP="00FA7D10">
            <w:pPr>
              <w:pStyle w:val="BodyText"/>
              <w:rPr>
                <w:rFonts w:ascii="Times New Roman" w:hAnsi="Times New Roman"/>
                <w:color w:val="000000" w:themeColor="text1"/>
              </w:rPr>
            </w:pP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313"/>
        </w:trPr>
        <w:tc>
          <w:tcPr>
            <w:tcW w:w="386" w:type="pct"/>
          </w:tcPr>
          <w:p w:rsidR="00FA7D10" w:rsidRPr="007A76AD" w:rsidRDefault="00FA7D10" w:rsidP="00FA7D10">
            <w:pPr>
              <w:pStyle w:val="BodyText"/>
              <w:jc w:val="right"/>
              <w:rPr>
                <w:rFonts w:ascii="Times New Roman" w:hAnsi="Times New Roman"/>
                <w:color w:val="000000" w:themeColor="text1"/>
              </w:rPr>
            </w:pPr>
            <w:r w:rsidRPr="007A76AD">
              <w:rPr>
                <w:rFonts w:ascii="Times New Roman" w:hAnsi="Times New Roman"/>
                <w:color w:val="000000" w:themeColor="text1"/>
              </w:rPr>
              <w:t>IV.3</w:t>
            </w:r>
          </w:p>
        </w:tc>
        <w:tc>
          <w:tcPr>
            <w:tcW w:w="1940" w:type="pct"/>
          </w:tcPr>
          <w:p w:rsidR="00FA7D10" w:rsidRPr="007A76AD" w:rsidRDefault="00FA7D10" w:rsidP="00FA7D10">
            <w:pPr>
              <w:pStyle w:val="BodyText"/>
              <w:rPr>
                <w:rFonts w:ascii="Times New Roman" w:hAnsi="Times New Roman"/>
                <w:color w:val="000000" w:themeColor="text1"/>
              </w:rPr>
            </w:pPr>
            <w:r w:rsidRPr="007A76AD">
              <w:rPr>
                <w:rFonts w:ascii="Times New Roman" w:hAnsi="Times New Roman"/>
                <w:color w:val="000000" w:themeColor="text1"/>
              </w:rPr>
              <w:t>- Kiến nghị (nếu có)</w:t>
            </w:r>
          </w:p>
        </w:tc>
        <w:tc>
          <w:tcPr>
            <w:tcW w:w="2083" w:type="pct"/>
            <w:vMerge/>
          </w:tcPr>
          <w:p w:rsidR="00FA7D10" w:rsidRPr="007A76AD" w:rsidRDefault="00FA7D10" w:rsidP="00FA7D10">
            <w:pPr>
              <w:pStyle w:val="BodyText"/>
              <w:rPr>
                <w:rFonts w:ascii="Times New Roman" w:hAnsi="Times New Roman"/>
                <w:color w:val="000000" w:themeColor="text1"/>
              </w:rPr>
            </w:pPr>
          </w:p>
        </w:tc>
        <w:tc>
          <w:tcPr>
            <w:tcW w:w="591" w:type="pct"/>
          </w:tcPr>
          <w:p w:rsidR="00FA7D10" w:rsidRPr="007A76AD" w:rsidRDefault="00FA7D10" w:rsidP="00FA7D10">
            <w:pPr>
              <w:pStyle w:val="BodyText"/>
              <w:jc w:val="center"/>
              <w:rPr>
                <w:rFonts w:ascii="Times New Roman" w:hAnsi="Times New Roman"/>
                <w:color w:val="000000" w:themeColor="text1"/>
              </w:rPr>
            </w:pPr>
          </w:p>
        </w:tc>
      </w:tr>
      <w:tr w:rsidR="00FA7D10" w:rsidRPr="007A76AD" w:rsidTr="00E57C9C">
        <w:trPr>
          <w:trHeight w:val="313"/>
        </w:trPr>
        <w:tc>
          <w:tcPr>
            <w:tcW w:w="386" w:type="pct"/>
          </w:tcPr>
          <w:p w:rsidR="00FA7D10" w:rsidRPr="007A76AD" w:rsidRDefault="00FA7D10" w:rsidP="00FA7D10">
            <w:pPr>
              <w:pStyle w:val="BodyText"/>
              <w:rPr>
                <w:rFonts w:ascii="Times New Roman" w:hAnsi="Times New Roman"/>
                <w:b/>
                <w:color w:val="000000" w:themeColor="text1"/>
              </w:rPr>
            </w:pPr>
            <w:r w:rsidRPr="007A76AD">
              <w:rPr>
                <w:rFonts w:ascii="Times New Roman" w:hAnsi="Times New Roman"/>
                <w:b/>
                <w:color w:val="000000" w:themeColor="text1"/>
              </w:rPr>
              <w:t>V</w:t>
            </w:r>
          </w:p>
        </w:tc>
        <w:tc>
          <w:tcPr>
            <w:tcW w:w="1940" w:type="pct"/>
          </w:tcPr>
          <w:p w:rsidR="00FA7D10" w:rsidRPr="00CB16BC" w:rsidRDefault="00FA7D10" w:rsidP="00FA7D10">
            <w:pPr>
              <w:pStyle w:val="BodyText"/>
              <w:rPr>
                <w:rFonts w:ascii="Times New Roman" w:hAnsi="Times New Roman"/>
                <w:b/>
                <w:color w:val="000000" w:themeColor="text1"/>
              </w:rPr>
            </w:pPr>
            <w:r w:rsidRPr="00CB16BC">
              <w:rPr>
                <w:rFonts w:ascii="Times New Roman" w:hAnsi="Times New Roman"/>
                <w:b/>
                <w:color w:val="000000" w:themeColor="text1"/>
              </w:rPr>
              <w:t xml:space="preserve">Tinh thần và thái độ </w:t>
            </w:r>
          </w:p>
        </w:tc>
        <w:tc>
          <w:tcPr>
            <w:tcW w:w="2083" w:type="pct"/>
          </w:tcPr>
          <w:p w:rsidR="00FA7D10" w:rsidRPr="008436AF" w:rsidRDefault="00FA7D10" w:rsidP="00FA7D10">
            <w:pPr>
              <w:pStyle w:val="BodyText"/>
              <w:rPr>
                <w:rFonts w:ascii="Times New Roman" w:hAnsi="Times New Roman"/>
                <w:color w:val="000000" w:themeColor="text1"/>
              </w:rPr>
            </w:pPr>
            <w:r>
              <w:rPr>
                <w:rFonts w:ascii="Times New Roman" w:hAnsi="Times New Roman"/>
                <w:color w:val="000000" w:themeColor="text1"/>
              </w:rPr>
              <w:t xml:space="preserve">- </w:t>
            </w:r>
            <w:r w:rsidRPr="008436AF">
              <w:rPr>
                <w:rFonts w:ascii="Times New Roman" w:hAnsi="Times New Roman"/>
                <w:color w:val="000000" w:themeColor="text1"/>
              </w:rPr>
              <w:t xml:space="preserve">Có chuẩn bị lý thuyết, </w:t>
            </w:r>
            <w:r>
              <w:rPr>
                <w:rFonts w:ascii="Times New Roman" w:hAnsi="Times New Roman"/>
                <w:color w:val="000000" w:themeColor="text1"/>
              </w:rPr>
              <w:t>g</w:t>
            </w:r>
            <w:r w:rsidRPr="008436AF">
              <w:rPr>
                <w:rFonts w:ascii="Times New Roman" w:hAnsi="Times New Roman"/>
                <w:color w:val="000000" w:themeColor="text1"/>
              </w:rPr>
              <w:t>ởi tài liệu cho GV trước các buổi sửa bài</w:t>
            </w:r>
          </w:p>
          <w:p w:rsidR="00FA7D10" w:rsidRPr="002D72CF" w:rsidRDefault="00FA7D10" w:rsidP="00FA7D10">
            <w:pPr>
              <w:pStyle w:val="BodyText"/>
              <w:rPr>
                <w:rFonts w:ascii="Times New Roman" w:hAnsi="Times New Roman"/>
                <w:color w:val="000000" w:themeColor="text1"/>
              </w:rPr>
            </w:pPr>
            <w:r>
              <w:rPr>
                <w:rFonts w:ascii="Times New Roman" w:hAnsi="Times New Roman"/>
                <w:color w:val="000000" w:themeColor="text1"/>
              </w:rPr>
              <w:t>- Có tinh thần tích cực trong quá trình thực tập</w:t>
            </w:r>
          </w:p>
        </w:tc>
        <w:tc>
          <w:tcPr>
            <w:tcW w:w="591" w:type="pct"/>
          </w:tcPr>
          <w:p w:rsidR="00FA7D10" w:rsidRPr="007A76AD" w:rsidRDefault="00FA7D10" w:rsidP="00FA7D10">
            <w:pPr>
              <w:pStyle w:val="BodyText"/>
              <w:jc w:val="center"/>
              <w:rPr>
                <w:rFonts w:ascii="Times New Roman" w:hAnsi="Times New Roman"/>
                <w:color w:val="000000" w:themeColor="text1"/>
              </w:rPr>
            </w:pPr>
            <w:r w:rsidRPr="007A76AD">
              <w:rPr>
                <w:rFonts w:ascii="Times New Roman" w:hAnsi="Times New Roman"/>
                <w:b/>
                <w:color w:val="000000" w:themeColor="text1"/>
              </w:rPr>
              <w:t>1 điểm</w:t>
            </w:r>
          </w:p>
        </w:tc>
      </w:tr>
      <w:tr w:rsidR="00FA7D10" w:rsidRPr="007A76AD" w:rsidTr="00E57C9C">
        <w:trPr>
          <w:trHeight w:val="313"/>
        </w:trPr>
        <w:tc>
          <w:tcPr>
            <w:tcW w:w="4409" w:type="pct"/>
            <w:gridSpan w:val="3"/>
            <w:vAlign w:val="center"/>
          </w:tcPr>
          <w:p w:rsidR="00FA7D10" w:rsidRPr="00CB16BC" w:rsidRDefault="00FA7D10" w:rsidP="00FA7D10">
            <w:pPr>
              <w:pStyle w:val="BodyText"/>
              <w:jc w:val="center"/>
              <w:rPr>
                <w:rFonts w:ascii="Times New Roman" w:hAnsi="Times New Roman"/>
                <w:b/>
                <w:color w:val="000000" w:themeColor="text1"/>
              </w:rPr>
            </w:pPr>
            <w:r w:rsidRPr="00CB16BC">
              <w:rPr>
                <w:rFonts w:ascii="Times New Roman" w:hAnsi="Times New Roman"/>
                <w:b/>
                <w:color w:val="000000" w:themeColor="text1"/>
              </w:rPr>
              <w:t>Tổng cộng</w:t>
            </w:r>
          </w:p>
        </w:tc>
        <w:tc>
          <w:tcPr>
            <w:tcW w:w="591" w:type="pct"/>
          </w:tcPr>
          <w:p w:rsidR="00FA7D10" w:rsidRPr="007A76AD" w:rsidRDefault="00FA7D10" w:rsidP="00FA7D10">
            <w:pPr>
              <w:pStyle w:val="BodyText"/>
              <w:jc w:val="center"/>
              <w:rPr>
                <w:rFonts w:ascii="Times New Roman" w:hAnsi="Times New Roman"/>
                <w:b/>
                <w:color w:val="000000" w:themeColor="text1"/>
              </w:rPr>
            </w:pPr>
            <w:r>
              <w:rPr>
                <w:rFonts w:ascii="Times New Roman" w:hAnsi="Times New Roman"/>
                <w:b/>
                <w:color w:val="000000" w:themeColor="text1"/>
              </w:rPr>
              <w:t>6 điểm</w:t>
            </w:r>
          </w:p>
        </w:tc>
      </w:tr>
    </w:tbl>
    <w:p w:rsidR="004D0EF9" w:rsidRPr="007A76AD" w:rsidRDefault="004D0EF9" w:rsidP="004D0EF9">
      <w:pPr>
        <w:pStyle w:val="ListParagraph"/>
        <w:numPr>
          <w:ilvl w:val="0"/>
          <w:numId w:val="8"/>
        </w:numPr>
        <w:spacing w:before="120" w:after="120"/>
        <w:ind w:left="450" w:hanging="450"/>
        <w:jc w:val="both"/>
        <w:rPr>
          <w:noProof/>
          <w:color w:val="000000" w:themeColor="text1"/>
        </w:rPr>
      </w:pPr>
      <w:r w:rsidRPr="007A76AD">
        <w:rPr>
          <w:b/>
          <w:color w:val="000000" w:themeColor="text1"/>
        </w:rPr>
        <w:t>VIẾT BÁO CÁO</w:t>
      </w:r>
    </w:p>
    <w:p w:rsidR="004D0EF9" w:rsidRPr="007A76AD" w:rsidRDefault="004D0EF9" w:rsidP="00E57C9C">
      <w:pPr>
        <w:spacing w:before="120" w:after="120"/>
        <w:jc w:val="both"/>
        <w:rPr>
          <w:noProof/>
          <w:color w:val="000000" w:themeColor="text1"/>
        </w:rPr>
      </w:pPr>
      <w:r w:rsidRPr="007A76AD">
        <w:rPr>
          <w:b/>
          <w:color w:val="000000" w:themeColor="text1"/>
        </w:rPr>
        <w:t>NỘI DUNG VÀ KẾT CẤU CỦA BÁO CÁO THỰC TẬP</w:t>
      </w:r>
    </w:p>
    <w:p w:rsidR="004D0EF9" w:rsidRPr="007A76AD" w:rsidRDefault="004D0EF9" w:rsidP="00E57C9C">
      <w:pPr>
        <w:spacing w:before="120" w:after="120"/>
        <w:jc w:val="both"/>
        <w:rPr>
          <w:i/>
          <w:noProof/>
          <w:color w:val="000000" w:themeColor="text1"/>
        </w:rPr>
      </w:pPr>
      <w:r w:rsidRPr="007A76AD">
        <w:rPr>
          <w:noProof/>
          <w:color w:val="000000" w:themeColor="text1"/>
        </w:rPr>
        <w:t>Gồm 3 phần (</w:t>
      </w:r>
      <w:r w:rsidRPr="007A76AD">
        <w:rPr>
          <w:i/>
          <w:noProof/>
          <w:color w:val="000000" w:themeColor="text1"/>
        </w:rPr>
        <w:t>ngoài Lời mở đầu và Kết luận)</w:t>
      </w:r>
    </w:p>
    <w:tbl>
      <w:tblPr>
        <w:tblStyle w:val="TableGrid"/>
        <w:tblW w:w="5159" w:type="pct"/>
        <w:tblInd w:w="-5" w:type="dxa"/>
        <w:tblLook w:val="04A0"/>
      </w:tblPr>
      <w:tblGrid>
        <w:gridCol w:w="8757"/>
        <w:gridCol w:w="1124"/>
      </w:tblGrid>
      <w:tr w:rsidR="004D0EF9" w:rsidRPr="007A76AD" w:rsidTr="00E57C9C">
        <w:tc>
          <w:tcPr>
            <w:tcW w:w="4431" w:type="pct"/>
          </w:tcPr>
          <w:p w:rsidR="004D0EF9" w:rsidRPr="007A76AD" w:rsidRDefault="004D0EF9" w:rsidP="004D0EF9">
            <w:pPr>
              <w:spacing w:before="120" w:after="120"/>
              <w:jc w:val="center"/>
              <w:rPr>
                <w:b/>
                <w:noProof/>
                <w:color w:val="000000" w:themeColor="text1"/>
              </w:rPr>
            </w:pPr>
            <w:r w:rsidRPr="007A76AD">
              <w:rPr>
                <w:b/>
                <w:noProof/>
                <w:color w:val="000000" w:themeColor="text1"/>
              </w:rPr>
              <w:t>NỘI DUNG</w:t>
            </w:r>
          </w:p>
        </w:tc>
        <w:tc>
          <w:tcPr>
            <w:tcW w:w="569" w:type="pct"/>
          </w:tcPr>
          <w:p w:rsidR="004D0EF9" w:rsidRPr="007A76AD" w:rsidRDefault="004D0EF9" w:rsidP="004D0EF9">
            <w:pPr>
              <w:spacing w:before="120" w:after="120"/>
              <w:jc w:val="center"/>
              <w:rPr>
                <w:b/>
                <w:noProof/>
                <w:color w:val="000000" w:themeColor="text1"/>
              </w:rPr>
            </w:pPr>
            <w:r w:rsidRPr="007A76AD">
              <w:rPr>
                <w:b/>
                <w:noProof/>
                <w:color w:val="000000" w:themeColor="text1"/>
              </w:rPr>
              <w:t>THANG ĐIỂM</w:t>
            </w:r>
          </w:p>
        </w:tc>
      </w:tr>
      <w:tr w:rsidR="004D0EF9" w:rsidRPr="007A76AD" w:rsidTr="00E57C9C">
        <w:tc>
          <w:tcPr>
            <w:tcW w:w="4431" w:type="pct"/>
          </w:tcPr>
          <w:p w:rsidR="004D0EF9" w:rsidRPr="007A76AD" w:rsidRDefault="004D0EF9" w:rsidP="004D0EF9">
            <w:pPr>
              <w:spacing w:before="120" w:after="120"/>
              <w:jc w:val="both"/>
              <w:rPr>
                <w:b/>
                <w:noProof/>
                <w:color w:val="000000" w:themeColor="text1"/>
              </w:rPr>
            </w:pPr>
            <w:r w:rsidRPr="007A76AD">
              <w:rPr>
                <w:b/>
                <w:noProof/>
                <w:color w:val="000000" w:themeColor="text1"/>
              </w:rPr>
              <w:t xml:space="preserve">Phần thứ nhất: Giới thiệu khái quát về đơn vị thực tập </w:t>
            </w:r>
            <w:r w:rsidRPr="007A76AD">
              <w:rPr>
                <w:bCs/>
                <w:noProof/>
                <w:color w:val="000000" w:themeColor="text1"/>
              </w:rPr>
              <w:t>(6 đến 8 trang)</w:t>
            </w:r>
            <w:r w:rsidRPr="007A76AD">
              <w:rPr>
                <w:b/>
                <w:noProof/>
                <w:color w:val="000000" w:themeColor="text1"/>
              </w:rPr>
              <w:t>:</w:t>
            </w:r>
          </w:p>
        </w:tc>
        <w:tc>
          <w:tcPr>
            <w:tcW w:w="569" w:type="pct"/>
          </w:tcPr>
          <w:p w:rsidR="004D0EF9" w:rsidRPr="007A76AD" w:rsidRDefault="004D0EF9" w:rsidP="004D0EF9">
            <w:pPr>
              <w:spacing w:before="120" w:after="120"/>
              <w:jc w:val="center"/>
              <w:rPr>
                <w:b/>
                <w:noProof/>
                <w:color w:val="000000" w:themeColor="text1"/>
              </w:rPr>
            </w:pPr>
            <w:r w:rsidRPr="007A76AD">
              <w:rPr>
                <w:b/>
                <w:color w:val="000000" w:themeColor="text1"/>
              </w:rPr>
              <w:t>0,5 điểm</w:t>
            </w:r>
          </w:p>
        </w:tc>
      </w:tr>
      <w:tr w:rsidR="004D0EF9" w:rsidRPr="007A76AD" w:rsidTr="00E57C9C">
        <w:tc>
          <w:tcPr>
            <w:tcW w:w="4431" w:type="pct"/>
          </w:tcPr>
          <w:p w:rsidR="004D0EF9" w:rsidRPr="007A76AD" w:rsidRDefault="004D0EF9" w:rsidP="004D0EF9">
            <w:pPr>
              <w:pStyle w:val="ListParagraph"/>
              <w:numPr>
                <w:ilvl w:val="1"/>
                <w:numId w:val="10"/>
              </w:numPr>
              <w:spacing w:before="120" w:after="120"/>
              <w:ind w:left="288" w:firstLine="0"/>
              <w:contextualSpacing w:val="0"/>
              <w:rPr>
                <w:color w:val="000000" w:themeColor="text1"/>
              </w:rPr>
            </w:pPr>
            <w:r w:rsidRPr="007A76AD">
              <w:rPr>
                <w:color w:val="000000" w:themeColor="text1"/>
              </w:rPr>
              <w:t xml:space="preserve">  Đặc điểm, tình hình chung: Lịch sử hình thành, tên gọi, địa chỉ, hình thức sở hữu vốn, chức năng nhiệm vụ, ngành nghề kinh doanh ...</w:t>
            </w:r>
          </w:p>
          <w:p w:rsidR="004D0EF9" w:rsidRPr="007A76AD" w:rsidRDefault="004D0EF9" w:rsidP="004D0EF9">
            <w:pPr>
              <w:pStyle w:val="ListParagraph"/>
              <w:numPr>
                <w:ilvl w:val="1"/>
                <w:numId w:val="10"/>
              </w:numPr>
              <w:spacing w:before="120" w:after="120"/>
              <w:ind w:left="288" w:firstLine="0"/>
              <w:contextualSpacing w:val="0"/>
              <w:rPr>
                <w:color w:val="000000" w:themeColor="text1"/>
              </w:rPr>
            </w:pPr>
            <w:r w:rsidRPr="007A76AD">
              <w:rPr>
                <w:color w:val="000000" w:themeColor="text1"/>
              </w:rPr>
              <w:t>Tổ chức sản xuất kinh doanh: Quy trình công nghệ, các đơn vị, bộ phận tham gia vào các hoạt động sản xuất kinh doanh: chức năng, nhiệm vụ và mối quan hệ giữa các bộ phận;</w:t>
            </w:r>
          </w:p>
          <w:p w:rsidR="004D0EF9" w:rsidRPr="007A76AD" w:rsidRDefault="004D0EF9" w:rsidP="004D0EF9">
            <w:pPr>
              <w:pStyle w:val="ListParagraph"/>
              <w:numPr>
                <w:ilvl w:val="1"/>
                <w:numId w:val="10"/>
              </w:numPr>
              <w:spacing w:before="120" w:after="120"/>
              <w:ind w:left="288" w:firstLine="0"/>
              <w:contextualSpacing w:val="0"/>
              <w:rPr>
                <w:color w:val="000000" w:themeColor="text1"/>
              </w:rPr>
            </w:pPr>
            <w:r w:rsidRPr="007A76AD">
              <w:rPr>
                <w:color w:val="000000" w:themeColor="text1"/>
              </w:rPr>
              <w:t>Tổ chức quản lý: hình thức và cơ cấu tổ chức bộ máy quản lý</w:t>
            </w:r>
          </w:p>
          <w:p w:rsidR="004D0EF9" w:rsidRPr="007A76AD" w:rsidRDefault="004D0EF9" w:rsidP="004D0EF9">
            <w:pPr>
              <w:pStyle w:val="ListParagraph"/>
              <w:numPr>
                <w:ilvl w:val="1"/>
                <w:numId w:val="10"/>
              </w:numPr>
              <w:spacing w:before="120" w:after="120"/>
              <w:ind w:left="288" w:firstLine="0"/>
              <w:contextualSpacing w:val="0"/>
              <w:rPr>
                <w:color w:val="000000" w:themeColor="text1"/>
              </w:rPr>
            </w:pPr>
            <w:r w:rsidRPr="007A76AD">
              <w:rPr>
                <w:color w:val="000000" w:themeColor="text1"/>
              </w:rPr>
              <w:t>Tổ chức kế toán tại doanh nghiệp:</w:t>
            </w:r>
          </w:p>
          <w:p w:rsidR="004D0EF9" w:rsidRPr="007A76AD" w:rsidRDefault="004D0EF9" w:rsidP="004D0EF9">
            <w:pPr>
              <w:pStyle w:val="ListParagraph"/>
              <w:numPr>
                <w:ilvl w:val="2"/>
                <w:numId w:val="10"/>
              </w:numPr>
              <w:spacing w:before="120" w:after="120"/>
              <w:ind w:left="864" w:firstLine="0"/>
              <w:contextualSpacing w:val="0"/>
              <w:rPr>
                <w:color w:val="000000" w:themeColor="text1"/>
              </w:rPr>
            </w:pPr>
            <w:r w:rsidRPr="007A76AD">
              <w:rPr>
                <w:color w:val="000000" w:themeColor="text1"/>
              </w:rPr>
              <w:t>Tổ chức công tác kế toán: các nội dung:</w:t>
            </w:r>
          </w:p>
          <w:p w:rsidR="004D0EF9" w:rsidRPr="007A76AD" w:rsidRDefault="004D0EF9" w:rsidP="004D0EF9">
            <w:pPr>
              <w:numPr>
                <w:ilvl w:val="2"/>
                <w:numId w:val="2"/>
              </w:numPr>
              <w:spacing w:before="120" w:after="120"/>
              <w:ind w:left="1512"/>
              <w:rPr>
                <w:color w:val="000000" w:themeColor="text1"/>
              </w:rPr>
            </w:pPr>
            <w:r w:rsidRPr="007A76AD">
              <w:rPr>
                <w:color w:val="000000" w:themeColor="text1"/>
              </w:rPr>
              <w:t>Chế độ kế toán, chính sách kế toán áp dụng tại doanh nghiệp</w:t>
            </w:r>
          </w:p>
          <w:p w:rsidR="004D0EF9" w:rsidRPr="007A76AD" w:rsidRDefault="004D0EF9" w:rsidP="004D0EF9">
            <w:pPr>
              <w:numPr>
                <w:ilvl w:val="2"/>
                <w:numId w:val="2"/>
              </w:numPr>
              <w:spacing w:before="120" w:after="120"/>
              <w:ind w:left="1512"/>
              <w:rPr>
                <w:color w:val="000000" w:themeColor="text1"/>
              </w:rPr>
            </w:pPr>
            <w:r w:rsidRPr="007A76AD">
              <w:rPr>
                <w:color w:val="000000" w:themeColor="text1"/>
              </w:rPr>
              <w:t>Tổ chức hệ thống chứng từ kế toán</w:t>
            </w:r>
          </w:p>
          <w:p w:rsidR="004D0EF9" w:rsidRPr="007A76AD" w:rsidRDefault="004D0EF9" w:rsidP="004D0EF9">
            <w:pPr>
              <w:numPr>
                <w:ilvl w:val="2"/>
                <w:numId w:val="2"/>
              </w:numPr>
              <w:spacing w:before="120" w:after="120"/>
              <w:ind w:left="1512"/>
              <w:rPr>
                <w:color w:val="000000" w:themeColor="text1"/>
              </w:rPr>
            </w:pPr>
            <w:r w:rsidRPr="007A76AD">
              <w:rPr>
                <w:color w:val="000000" w:themeColor="text1"/>
              </w:rPr>
              <w:t>Tổ chức vận dụng hệ thống tài khoản kế toán</w:t>
            </w:r>
          </w:p>
          <w:p w:rsidR="004D0EF9" w:rsidRPr="007A76AD" w:rsidRDefault="004D0EF9" w:rsidP="004D0EF9">
            <w:pPr>
              <w:numPr>
                <w:ilvl w:val="2"/>
                <w:numId w:val="2"/>
              </w:numPr>
              <w:spacing w:before="120" w:after="120"/>
              <w:ind w:left="1512"/>
              <w:rPr>
                <w:color w:val="000000" w:themeColor="text1"/>
              </w:rPr>
            </w:pPr>
            <w:r w:rsidRPr="007A76AD">
              <w:rPr>
                <w:color w:val="000000" w:themeColor="text1"/>
              </w:rPr>
              <w:t>Tổ chức sổ kế toán: hình thức kế toán áp dụng, sổ kế toán sử dụng, trình tự ghi chép</w:t>
            </w:r>
          </w:p>
          <w:p w:rsidR="004D0EF9" w:rsidRPr="007A76AD" w:rsidRDefault="004D0EF9" w:rsidP="004D0EF9">
            <w:pPr>
              <w:numPr>
                <w:ilvl w:val="2"/>
                <w:numId w:val="2"/>
              </w:numPr>
              <w:spacing w:before="120" w:after="120"/>
              <w:ind w:left="1512"/>
              <w:rPr>
                <w:color w:val="000000" w:themeColor="text1"/>
              </w:rPr>
            </w:pPr>
            <w:r w:rsidRPr="007A76AD">
              <w:rPr>
                <w:color w:val="000000" w:themeColor="text1"/>
              </w:rPr>
              <w:t>Tổ chức lập báo cáo kế toán</w:t>
            </w:r>
          </w:p>
          <w:p w:rsidR="004D0EF9" w:rsidRPr="007A76AD" w:rsidRDefault="004D0EF9" w:rsidP="004D0EF9">
            <w:pPr>
              <w:numPr>
                <w:ilvl w:val="2"/>
                <w:numId w:val="2"/>
              </w:numPr>
              <w:spacing w:before="120" w:after="120"/>
              <w:ind w:left="1512"/>
              <w:rPr>
                <w:color w:val="000000" w:themeColor="text1"/>
              </w:rPr>
            </w:pPr>
            <w:r w:rsidRPr="007A76AD">
              <w:rPr>
                <w:color w:val="000000" w:themeColor="text1"/>
              </w:rPr>
              <w:t>...</w:t>
            </w:r>
          </w:p>
          <w:p w:rsidR="004D0EF9" w:rsidRPr="007A76AD" w:rsidRDefault="004D0EF9" w:rsidP="004D0EF9">
            <w:pPr>
              <w:pStyle w:val="ListParagraph"/>
              <w:numPr>
                <w:ilvl w:val="2"/>
                <w:numId w:val="10"/>
              </w:numPr>
              <w:spacing w:before="120" w:after="120"/>
              <w:ind w:left="864" w:firstLine="0"/>
              <w:contextualSpacing w:val="0"/>
              <w:rPr>
                <w:color w:val="000000" w:themeColor="text1"/>
              </w:rPr>
            </w:pPr>
            <w:r w:rsidRPr="007A76AD">
              <w:rPr>
                <w:color w:val="000000" w:themeColor="text1"/>
              </w:rPr>
              <w:t>Tổ chức bộ máy kế toán:</w:t>
            </w:r>
          </w:p>
          <w:p w:rsidR="004D0EF9" w:rsidRPr="007A76AD" w:rsidRDefault="004D0EF9" w:rsidP="004D0EF9">
            <w:pPr>
              <w:numPr>
                <w:ilvl w:val="2"/>
                <w:numId w:val="2"/>
              </w:numPr>
              <w:spacing w:before="120" w:after="120"/>
              <w:ind w:left="1512"/>
              <w:rPr>
                <w:color w:val="000000" w:themeColor="text1"/>
              </w:rPr>
            </w:pPr>
            <w:r w:rsidRPr="007A76AD">
              <w:rPr>
                <w:color w:val="000000" w:themeColor="text1"/>
              </w:rPr>
              <w:t>Hình thức tổ chức bộ máy kế toán</w:t>
            </w:r>
          </w:p>
          <w:p w:rsidR="004D0EF9" w:rsidRPr="007A76AD" w:rsidRDefault="004D0EF9" w:rsidP="004D0EF9">
            <w:pPr>
              <w:numPr>
                <w:ilvl w:val="2"/>
                <w:numId w:val="2"/>
              </w:numPr>
              <w:spacing w:before="120" w:after="120"/>
              <w:ind w:left="1512"/>
              <w:rPr>
                <w:color w:val="000000" w:themeColor="text1"/>
              </w:rPr>
            </w:pPr>
            <w:r w:rsidRPr="007A76AD">
              <w:rPr>
                <w:color w:val="000000" w:themeColor="text1"/>
              </w:rPr>
              <w:t>Cơ cấu tổ chức bộ máy kế toán: các phần hành, nhiệm vụ và mối quan hệ</w:t>
            </w:r>
          </w:p>
          <w:p w:rsidR="004D0EF9" w:rsidRPr="007A76AD" w:rsidRDefault="004D0EF9" w:rsidP="004D0EF9">
            <w:pPr>
              <w:spacing w:before="120" w:after="120"/>
              <w:jc w:val="both"/>
              <w:rPr>
                <w:noProof/>
                <w:color w:val="000000" w:themeColor="text1"/>
              </w:rPr>
            </w:pPr>
          </w:p>
        </w:tc>
        <w:tc>
          <w:tcPr>
            <w:tcW w:w="569" w:type="pct"/>
          </w:tcPr>
          <w:p w:rsidR="004D0EF9" w:rsidRPr="007A76AD" w:rsidRDefault="004D0EF9" w:rsidP="004D0EF9">
            <w:pPr>
              <w:spacing w:before="120" w:after="120"/>
              <w:jc w:val="center"/>
              <w:rPr>
                <w:b/>
                <w:noProof/>
                <w:color w:val="000000" w:themeColor="text1"/>
              </w:rPr>
            </w:pPr>
          </w:p>
        </w:tc>
      </w:tr>
      <w:tr w:rsidR="004D0EF9" w:rsidRPr="007A76AD" w:rsidTr="00E57C9C">
        <w:tc>
          <w:tcPr>
            <w:tcW w:w="4431" w:type="pct"/>
          </w:tcPr>
          <w:p w:rsidR="004D0EF9" w:rsidRPr="007A76AD" w:rsidRDefault="004D0EF9" w:rsidP="00FA15DE">
            <w:pPr>
              <w:spacing w:before="120" w:after="120"/>
              <w:jc w:val="both"/>
              <w:rPr>
                <w:b/>
                <w:noProof/>
                <w:color w:val="000000" w:themeColor="text1"/>
              </w:rPr>
            </w:pPr>
            <w:r w:rsidRPr="007A76AD">
              <w:rPr>
                <w:b/>
                <w:bCs/>
                <w:noProof/>
                <w:color w:val="000000" w:themeColor="text1"/>
              </w:rPr>
              <w:t>Phần thứ hai: Thực trạng công tác</w:t>
            </w:r>
            <w:r w:rsidRPr="007A76AD">
              <w:rPr>
                <w:b/>
                <w:noProof/>
                <w:color w:val="000000" w:themeColor="text1"/>
              </w:rPr>
              <w:t xml:space="preserve"> kế toán </w:t>
            </w:r>
            <w:r w:rsidR="00A23C50">
              <w:rPr>
                <w:b/>
                <w:noProof/>
                <w:color w:val="000000" w:themeColor="text1"/>
              </w:rPr>
              <w:t>vốn chủ sở hữu tại công ty…….</w:t>
            </w:r>
            <w:r w:rsidRPr="007A76AD">
              <w:rPr>
                <w:b/>
                <w:noProof/>
                <w:color w:val="000000" w:themeColor="text1"/>
              </w:rPr>
              <w:t xml:space="preserve">: </w:t>
            </w:r>
            <w:r w:rsidRPr="007A76AD">
              <w:rPr>
                <w:noProof/>
                <w:color w:val="000000" w:themeColor="text1"/>
              </w:rPr>
              <w:t xml:space="preserve">(16 đến </w:t>
            </w:r>
            <w:r w:rsidR="00FA15DE">
              <w:rPr>
                <w:noProof/>
                <w:color w:val="000000" w:themeColor="text1"/>
              </w:rPr>
              <w:t>22</w:t>
            </w:r>
            <w:r w:rsidRPr="007A76AD">
              <w:rPr>
                <w:noProof/>
                <w:color w:val="000000" w:themeColor="text1"/>
              </w:rPr>
              <w:t xml:space="preserve"> trang)</w:t>
            </w:r>
          </w:p>
        </w:tc>
        <w:tc>
          <w:tcPr>
            <w:tcW w:w="569" w:type="pct"/>
          </w:tcPr>
          <w:p w:rsidR="004D0EF9" w:rsidRPr="007A76AD" w:rsidRDefault="004D0EF9" w:rsidP="004D0EF9">
            <w:pPr>
              <w:spacing w:before="120" w:after="120"/>
              <w:jc w:val="center"/>
              <w:rPr>
                <w:b/>
                <w:noProof/>
                <w:color w:val="000000" w:themeColor="text1"/>
              </w:rPr>
            </w:pPr>
            <w:r w:rsidRPr="007A76AD">
              <w:rPr>
                <w:b/>
                <w:color w:val="000000" w:themeColor="text1"/>
              </w:rPr>
              <w:t>2,5 điểm</w:t>
            </w:r>
          </w:p>
        </w:tc>
      </w:tr>
      <w:tr w:rsidR="004D0EF9" w:rsidRPr="007A76AD" w:rsidTr="00E57C9C">
        <w:tc>
          <w:tcPr>
            <w:tcW w:w="4431" w:type="pct"/>
          </w:tcPr>
          <w:p w:rsidR="00A23C50" w:rsidRPr="00821BBA" w:rsidRDefault="00A23C50" w:rsidP="00A23C50">
            <w:pPr>
              <w:pStyle w:val="ListParagraph"/>
              <w:numPr>
                <w:ilvl w:val="1"/>
                <w:numId w:val="11"/>
              </w:numPr>
              <w:spacing w:line="360" w:lineRule="auto"/>
              <w:ind w:left="337" w:firstLine="0"/>
              <w:rPr>
                <w:b/>
              </w:rPr>
            </w:pPr>
            <w:r w:rsidRPr="00821BBA">
              <w:rPr>
                <w:b/>
              </w:rPr>
              <w:lastRenderedPageBreak/>
              <w:t>Đặc điểm nguồn vốn chủ sở hữu tại đơn vị (DNTN, Công ty hợp danh, Công ty TNHH, Công ty Cổ phần)</w:t>
            </w:r>
          </w:p>
          <w:p w:rsidR="00A23C50" w:rsidRPr="00821BBA" w:rsidRDefault="00A23C50" w:rsidP="00A23C50">
            <w:pPr>
              <w:pStyle w:val="ListParagraph"/>
              <w:numPr>
                <w:ilvl w:val="1"/>
                <w:numId w:val="11"/>
              </w:numPr>
              <w:spacing w:line="360" w:lineRule="auto"/>
              <w:ind w:left="337" w:firstLine="0"/>
              <w:rPr>
                <w:b/>
              </w:rPr>
            </w:pPr>
            <w:r w:rsidRPr="00821BBA">
              <w:rPr>
                <w:b/>
              </w:rPr>
              <w:t>Kế</w:t>
            </w:r>
            <w:r w:rsidRPr="00821BBA">
              <w:rPr>
                <w:b/>
                <w:bCs/>
              </w:rPr>
              <w:t xml:space="preserve"> toán vốn chủ sở hữu</w:t>
            </w:r>
          </w:p>
          <w:p w:rsidR="00A23C50" w:rsidRPr="00821BBA" w:rsidRDefault="00A23C50" w:rsidP="00A23C50">
            <w:pPr>
              <w:pStyle w:val="ListParagraph"/>
              <w:numPr>
                <w:ilvl w:val="2"/>
                <w:numId w:val="11"/>
              </w:numPr>
              <w:spacing w:line="360" w:lineRule="auto"/>
              <w:ind w:left="877" w:firstLine="0"/>
              <w:rPr>
                <w:b/>
                <w:bCs/>
                <w:iCs/>
              </w:rPr>
            </w:pPr>
            <w:r w:rsidRPr="00821BBA">
              <w:rPr>
                <w:b/>
                <w:bCs/>
                <w:iCs/>
              </w:rPr>
              <w:t xml:space="preserve">Kế toán nguồn vốn kinh doanh </w:t>
            </w:r>
          </w:p>
          <w:p w:rsidR="00A23C50" w:rsidRPr="00821BBA" w:rsidRDefault="00A23C50" w:rsidP="00A23C50">
            <w:pPr>
              <w:pStyle w:val="ListParagraph"/>
              <w:numPr>
                <w:ilvl w:val="3"/>
                <w:numId w:val="11"/>
              </w:numPr>
              <w:spacing w:line="360" w:lineRule="auto"/>
              <w:ind w:left="1057" w:firstLine="0"/>
              <w:rPr>
                <w:bCs/>
                <w:iCs/>
              </w:rPr>
            </w:pPr>
            <w:r w:rsidRPr="00821BBA">
              <w:rPr>
                <w:bCs/>
                <w:iCs/>
              </w:rPr>
              <w:t>Nội dung</w:t>
            </w:r>
          </w:p>
          <w:p w:rsidR="00A23C50" w:rsidRPr="00821BBA" w:rsidRDefault="00A23C50" w:rsidP="00A23C50">
            <w:pPr>
              <w:pStyle w:val="ListParagraph"/>
              <w:numPr>
                <w:ilvl w:val="3"/>
                <w:numId w:val="11"/>
              </w:numPr>
              <w:spacing w:line="360" w:lineRule="auto"/>
              <w:ind w:left="1057" w:firstLine="0"/>
              <w:rPr>
                <w:bCs/>
                <w:iCs/>
              </w:rPr>
            </w:pPr>
            <w:r w:rsidRPr="00821BBA">
              <w:rPr>
                <w:bCs/>
                <w:iCs/>
              </w:rPr>
              <w:t>Chứng từ sử dụng và qui trình luân chuyển chứng từ</w:t>
            </w:r>
          </w:p>
          <w:p w:rsidR="00A23C50" w:rsidRPr="00821BBA" w:rsidRDefault="00AD44D8" w:rsidP="00A23C50">
            <w:pPr>
              <w:pStyle w:val="ListParagraph"/>
              <w:numPr>
                <w:ilvl w:val="3"/>
                <w:numId w:val="11"/>
              </w:numPr>
              <w:spacing w:line="360" w:lineRule="auto"/>
              <w:ind w:left="1057" w:firstLine="0"/>
              <w:rPr>
                <w:bCs/>
                <w:iCs/>
              </w:rPr>
            </w:pPr>
            <w:r>
              <w:rPr>
                <w:bCs/>
                <w:iCs/>
              </w:rPr>
              <w:t xml:space="preserve">Tài khoản và </w:t>
            </w:r>
            <w:r w:rsidR="00A23C50" w:rsidRPr="00821BBA">
              <w:rPr>
                <w:bCs/>
                <w:iCs/>
              </w:rPr>
              <w:t>Sổ sách kế toán sử dụng</w:t>
            </w:r>
          </w:p>
          <w:p w:rsidR="00A23C50" w:rsidRPr="00821BBA" w:rsidRDefault="00A23C50" w:rsidP="00A23C50">
            <w:pPr>
              <w:pStyle w:val="ListParagraph"/>
              <w:numPr>
                <w:ilvl w:val="3"/>
                <w:numId w:val="11"/>
              </w:numPr>
              <w:spacing w:line="360" w:lineRule="auto"/>
              <w:ind w:left="1057" w:firstLine="0"/>
              <w:rPr>
                <w:bCs/>
                <w:iCs/>
              </w:rPr>
            </w:pPr>
            <w:r w:rsidRPr="00821BBA">
              <w:rPr>
                <w:bCs/>
                <w:iCs/>
              </w:rPr>
              <w:t>Phương pháp kế toán</w:t>
            </w:r>
          </w:p>
          <w:p w:rsidR="00A23C50" w:rsidRPr="00821BBA" w:rsidRDefault="00A23C50" w:rsidP="00A23C50">
            <w:pPr>
              <w:pStyle w:val="ListParagraph"/>
              <w:numPr>
                <w:ilvl w:val="3"/>
                <w:numId w:val="11"/>
              </w:numPr>
              <w:spacing w:line="360" w:lineRule="auto"/>
              <w:ind w:left="1057" w:firstLine="0"/>
              <w:rPr>
                <w:bCs/>
                <w:iCs/>
              </w:rPr>
            </w:pPr>
            <w:r w:rsidRPr="00821BBA">
              <w:rPr>
                <w:bCs/>
                <w:iCs/>
              </w:rPr>
              <w:t>Minh họa trên sổ kế toán</w:t>
            </w:r>
            <w:r w:rsidR="00AD44D8">
              <w:rPr>
                <w:bCs/>
                <w:iCs/>
              </w:rPr>
              <w:t xml:space="preserve"> tổng hợp và chi tiết</w:t>
            </w:r>
          </w:p>
          <w:p w:rsidR="00A23C50" w:rsidRPr="00821BBA" w:rsidRDefault="00A23C50" w:rsidP="00A23C50">
            <w:pPr>
              <w:pStyle w:val="ListParagraph"/>
              <w:numPr>
                <w:ilvl w:val="2"/>
                <w:numId w:val="11"/>
              </w:numPr>
              <w:spacing w:line="360" w:lineRule="auto"/>
              <w:ind w:left="877" w:firstLine="0"/>
              <w:rPr>
                <w:b/>
                <w:bCs/>
                <w:iCs/>
              </w:rPr>
            </w:pPr>
            <w:r w:rsidRPr="00821BBA">
              <w:rPr>
                <w:b/>
                <w:bCs/>
                <w:iCs/>
              </w:rPr>
              <w:t>Kế toán chênh lệch đánh giá lại tài sản</w:t>
            </w:r>
          </w:p>
          <w:p w:rsidR="00A23C50" w:rsidRPr="00821BBA" w:rsidRDefault="00A23C50" w:rsidP="00A23C50">
            <w:pPr>
              <w:pStyle w:val="ListParagraph"/>
              <w:numPr>
                <w:ilvl w:val="3"/>
                <w:numId w:val="11"/>
              </w:numPr>
              <w:spacing w:line="360" w:lineRule="auto"/>
              <w:ind w:left="1057" w:firstLine="0"/>
              <w:jc w:val="both"/>
              <w:rPr>
                <w:bCs/>
                <w:iCs/>
              </w:rPr>
            </w:pPr>
            <w:r w:rsidRPr="00821BBA">
              <w:rPr>
                <w:bCs/>
                <w:iCs/>
              </w:rPr>
              <w:t>Nội dung</w:t>
            </w:r>
          </w:p>
          <w:p w:rsidR="00A23C50" w:rsidRPr="00821BBA" w:rsidRDefault="00A23C50" w:rsidP="00AC59BF">
            <w:pPr>
              <w:pStyle w:val="ListParagraph"/>
              <w:numPr>
                <w:ilvl w:val="3"/>
                <w:numId w:val="11"/>
              </w:numPr>
              <w:spacing w:line="360" w:lineRule="auto"/>
              <w:ind w:left="1057" w:firstLine="0"/>
              <w:jc w:val="both"/>
              <w:rPr>
                <w:bCs/>
                <w:iCs/>
              </w:rPr>
            </w:pPr>
            <w:r w:rsidRPr="00821BBA">
              <w:rPr>
                <w:bCs/>
                <w:iCs/>
              </w:rPr>
              <w:t>Chứng từ sử dụng và qui trình luân chuyển chứng từ</w:t>
            </w:r>
          </w:p>
          <w:p w:rsidR="00A23C50" w:rsidRPr="00821BBA" w:rsidRDefault="00AD44D8" w:rsidP="00AC59BF">
            <w:pPr>
              <w:pStyle w:val="ListParagraph"/>
              <w:numPr>
                <w:ilvl w:val="3"/>
                <w:numId w:val="11"/>
              </w:numPr>
              <w:spacing w:line="360" w:lineRule="auto"/>
              <w:ind w:left="1057" w:firstLine="0"/>
              <w:jc w:val="both"/>
              <w:rPr>
                <w:bCs/>
                <w:iCs/>
              </w:rPr>
            </w:pPr>
            <w:r>
              <w:rPr>
                <w:bCs/>
                <w:iCs/>
              </w:rPr>
              <w:t xml:space="preserve">Tài khoản và </w:t>
            </w:r>
            <w:r w:rsidR="00A23C50" w:rsidRPr="00821BBA">
              <w:rPr>
                <w:bCs/>
                <w:iCs/>
              </w:rPr>
              <w:t>Sổ sách kế toán sử dụng</w:t>
            </w:r>
          </w:p>
          <w:p w:rsidR="00A23C50" w:rsidRPr="00821BBA" w:rsidRDefault="00A23C50" w:rsidP="00AC59BF">
            <w:pPr>
              <w:pStyle w:val="ListParagraph"/>
              <w:numPr>
                <w:ilvl w:val="3"/>
                <w:numId w:val="11"/>
              </w:numPr>
              <w:spacing w:line="360" w:lineRule="auto"/>
              <w:ind w:left="1057" w:firstLine="0"/>
              <w:jc w:val="both"/>
              <w:rPr>
                <w:bCs/>
                <w:iCs/>
              </w:rPr>
            </w:pPr>
            <w:r w:rsidRPr="00821BBA">
              <w:rPr>
                <w:bCs/>
                <w:iCs/>
              </w:rPr>
              <w:t>Phương pháp kế toán</w:t>
            </w:r>
          </w:p>
          <w:p w:rsidR="00A23C50" w:rsidRPr="00821BBA" w:rsidRDefault="00A23C50" w:rsidP="00AC59BF">
            <w:pPr>
              <w:pStyle w:val="ListParagraph"/>
              <w:numPr>
                <w:ilvl w:val="3"/>
                <w:numId w:val="11"/>
              </w:numPr>
              <w:spacing w:line="360" w:lineRule="auto"/>
              <w:ind w:left="1057" w:firstLine="0"/>
              <w:jc w:val="both"/>
              <w:rPr>
                <w:bCs/>
                <w:iCs/>
              </w:rPr>
            </w:pPr>
            <w:r w:rsidRPr="00821BBA">
              <w:rPr>
                <w:bCs/>
                <w:iCs/>
              </w:rPr>
              <w:t>Minh họa trên sổ kế toán</w:t>
            </w:r>
          </w:p>
          <w:p w:rsidR="00A23C50" w:rsidRPr="00821BBA" w:rsidRDefault="00A23C50" w:rsidP="00AC59BF">
            <w:pPr>
              <w:pStyle w:val="ListParagraph"/>
              <w:numPr>
                <w:ilvl w:val="2"/>
                <w:numId w:val="11"/>
              </w:numPr>
              <w:spacing w:line="360" w:lineRule="auto"/>
              <w:ind w:left="877" w:firstLine="0"/>
            </w:pPr>
            <w:r w:rsidRPr="00821BBA">
              <w:rPr>
                <w:b/>
                <w:bCs/>
                <w:iCs/>
              </w:rPr>
              <w:t>Kế toán chênh lệch tỷ giá hối đoái.</w:t>
            </w:r>
          </w:p>
          <w:p w:rsidR="00A23C50" w:rsidRPr="00821BBA" w:rsidRDefault="00A23C50" w:rsidP="00AC59BF">
            <w:pPr>
              <w:pStyle w:val="ListParagraph"/>
              <w:numPr>
                <w:ilvl w:val="3"/>
                <w:numId w:val="11"/>
              </w:numPr>
              <w:spacing w:line="360" w:lineRule="auto"/>
              <w:ind w:left="1057" w:firstLine="0"/>
              <w:jc w:val="both"/>
              <w:rPr>
                <w:bCs/>
                <w:iCs/>
              </w:rPr>
            </w:pPr>
            <w:r w:rsidRPr="00821BBA">
              <w:rPr>
                <w:bCs/>
                <w:iCs/>
              </w:rPr>
              <w:t>Nội dung</w:t>
            </w:r>
          </w:p>
          <w:p w:rsidR="00A23C50" w:rsidRPr="00821BBA" w:rsidRDefault="00A23C50" w:rsidP="00AC59BF">
            <w:pPr>
              <w:pStyle w:val="ListParagraph"/>
              <w:numPr>
                <w:ilvl w:val="3"/>
                <w:numId w:val="11"/>
              </w:numPr>
              <w:spacing w:line="360" w:lineRule="auto"/>
              <w:ind w:left="1057" w:firstLine="0"/>
              <w:jc w:val="both"/>
              <w:rPr>
                <w:bCs/>
                <w:iCs/>
              </w:rPr>
            </w:pPr>
            <w:r w:rsidRPr="00821BBA">
              <w:rPr>
                <w:bCs/>
                <w:iCs/>
              </w:rPr>
              <w:t>Chứng từ sử dụng và qui trình luân chuyển chứng từ</w:t>
            </w:r>
          </w:p>
          <w:p w:rsidR="00A23C50" w:rsidRPr="00821BBA" w:rsidRDefault="00AD44D8" w:rsidP="00AC59BF">
            <w:pPr>
              <w:pStyle w:val="ListParagraph"/>
              <w:numPr>
                <w:ilvl w:val="3"/>
                <w:numId w:val="11"/>
              </w:numPr>
              <w:spacing w:line="360" w:lineRule="auto"/>
              <w:ind w:left="1057" w:firstLine="0"/>
              <w:jc w:val="both"/>
              <w:rPr>
                <w:bCs/>
                <w:iCs/>
              </w:rPr>
            </w:pPr>
            <w:r>
              <w:rPr>
                <w:bCs/>
                <w:iCs/>
              </w:rPr>
              <w:t xml:space="preserve">Tài khoản và </w:t>
            </w:r>
            <w:r w:rsidR="00A23C50" w:rsidRPr="00821BBA">
              <w:rPr>
                <w:bCs/>
                <w:iCs/>
              </w:rPr>
              <w:t>Sổ sách kế toán sử dụng</w:t>
            </w:r>
          </w:p>
          <w:p w:rsidR="00A23C50" w:rsidRPr="00821BBA" w:rsidRDefault="00A23C50" w:rsidP="00AC59BF">
            <w:pPr>
              <w:pStyle w:val="ListParagraph"/>
              <w:numPr>
                <w:ilvl w:val="3"/>
                <w:numId w:val="11"/>
              </w:numPr>
              <w:spacing w:line="360" w:lineRule="auto"/>
              <w:ind w:left="1057" w:firstLine="0"/>
              <w:jc w:val="both"/>
              <w:rPr>
                <w:bCs/>
                <w:iCs/>
              </w:rPr>
            </w:pPr>
            <w:r w:rsidRPr="00821BBA">
              <w:rPr>
                <w:bCs/>
                <w:iCs/>
              </w:rPr>
              <w:t>Phương pháp kế toán</w:t>
            </w:r>
          </w:p>
          <w:p w:rsidR="00A23C50" w:rsidRPr="00821BBA" w:rsidRDefault="00A23C50" w:rsidP="00AC59BF">
            <w:pPr>
              <w:pStyle w:val="ListParagraph"/>
              <w:numPr>
                <w:ilvl w:val="3"/>
                <w:numId w:val="11"/>
              </w:numPr>
              <w:spacing w:line="360" w:lineRule="auto"/>
              <w:ind w:left="1057" w:firstLine="0"/>
              <w:jc w:val="both"/>
              <w:rPr>
                <w:bCs/>
                <w:iCs/>
              </w:rPr>
            </w:pPr>
            <w:r w:rsidRPr="00821BBA">
              <w:rPr>
                <w:bCs/>
                <w:iCs/>
              </w:rPr>
              <w:t>Minh họa trên sổ kế toán</w:t>
            </w:r>
            <w:r w:rsidR="00AD44D8">
              <w:rPr>
                <w:bCs/>
                <w:iCs/>
              </w:rPr>
              <w:t xml:space="preserve"> tổng hợp và chi tiết</w:t>
            </w:r>
          </w:p>
          <w:p w:rsidR="00A23C50" w:rsidRPr="00821BBA" w:rsidRDefault="00A23C50" w:rsidP="00AC59BF">
            <w:pPr>
              <w:pStyle w:val="ListParagraph"/>
              <w:numPr>
                <w:ilvl w:val="2"/>
                <w:numId w:val="11"/>
              </w:numPr>
              <w:spacing w:line="360" w:lineRule="auto"/>
              <w:ind w:left="877" w:firstLine="0"/>
              <w:rPr>
                <w:b/>
                <w:bCs/>
              </w:rPr>
            </w:pPr>
            <w:r w:rsidRPr="00AC59BF">
              <w:rPr>
                <w:b/>
                <w:bCs/>
                <w:iCs/>
              </w:rPr>
              <w:t>Kế</w:t>
            </w:r>
            <w:r w:rsidRPr="00821BBA">
              <w:rPr>
                <w:b/>
                <w:bCs/>
              </w:rPr>
              <w:t xml:space="preserve"> toán các quỹ của doanh nghiệp</w:t>
            </w:r>
          </w:p>
          <w:p w:rsidR="00A23C50" w:rsidRPr="00821BBA" w:rsidRDefault="00A23C50" w:rsidP="00AC59BF">
            <w:pPr>
              <w:pStyle w:val="ListParagraph"/>
              <w:numPr>
                <w:ilvl w:val="3"/>
                <w:numId w:val="11"/>
              </w:numPr>
              <w:spacing w:line="360" w:lineRule="auto"/>
              <w:ind w:left="1057" w:firstLine="0"/>
              <w:rPr>
                <w:b/>
                <w:bCs/>
              </w:rPr>
            </w:pPr>
            <w:r w:rsidRPr="00821BBA">
              <w:rPr>
                <w:b/>
                <w:bCs/>
              </w:rPr>
              <w:t>Kế toán quỹ dự phòng tài chính.</w:t>
            </w:r>
          </w:p>
          <w:p w:rsidR="00A23C50" w:rsidRPr="00821BBA" w:rsidRDefault="00A23C50" w:rsidP="00AC59BF">
            <w:pPr>
              <w:pStyle w:val="ListParagraph"/>
              <w:numPr>
                <w:ilvl w:val="4"/>
                <w:numId w:val="11"/>
              </w:numPr>
              <w:spacing w:line="360" w:lineRule="auto"/>
              <w:ind w:left="1417" w:firstLine="0"/>
              <w:rPr>
                <w:bCs/>
                <w:iCs/>
              </w:rPr>
            </w:pPr>
            <w:r w:rsidRPr="00821BBA">
              <w:rPr>
                <w:bCs/>
                <w:iCs/>
              </w:rPr>
              <w:t>Nội dung</w:t>
            </w:r>
          </w:p>
          <w:p w:rsidR="00A23C50" w:rsidRPr="00821BBA" w:rsidRDefault="00A23C50" w:rsidP="00AC59BF">
            <w:pPr>
              <w:pStyle w:val="ListParagraph"/>
              <w:numPr>
                <w:ilvl w:val="4"/>
                <w:numId w:val="11"/>
              </w:numPr>
              <w:spacing w:line="360" w:lineRule="auto"/>
              <w:ind w:left="1417" w:firstLine="0"/>
              <w:rPr>
                <w:bCs/>
                <w:iCs/>
              </w:rPr>
            </w:pPr>
            <w:r w:rsidRPr="00821BBA">
              <w:rPr>
                <w:bCs/>
                <w:iCs/>
              </w:rPr>
              <w:t>Chứng từ sử dụng và qui trình luân chuyển chứng từ</w:t>
            </w:r>
          </w:p>
          <w:p w:rsidR="00A23C50" w:rsidRPr="00821BBA" w:rsidRDefault="00AD44D8" w:rsidP="00AC59BF">
            <w:pPr>
              <w:pStyle w:val="ListParagraph"/>
              <w:numPr>
                <w:ilvl w:val="4"/>
                <w:numId w:val="11"/>
              </w:numPr>
              <w:spacing w:line="360" w:lineRule="auto"/>
              <w:ind w:left="1417" w:firstLine="0"/>
              <w:rPr>
                <w:bCs/>
                <w:iCs/>
              </w:rPr>
            </w:pPr>
            <w:r>
              <w:rPr>
                <w:bCs/>
                <w:iCs/>
              </w:rPr>
              <w:t xml:space="preserve">Tài khoản và </w:t>
            </w:r>
            <w:r w:rsidR="00A23C50" w:rsidRPr="00821BBA">
              <w:rPr>
                <w:bCs/>
                <w:iCs/>
              </w:rPr>
              <w:t>Sổ sách kế toán sử dụng</w:t>
            </w:r>
          </w:p>
          <w:p w:rsidR="00A23C50" w:rsidRPr="00821BBA" w:rsidRDefault="00A23C50" w:rsidP="00AC59BF">
            <w:pPr>
              <w:pStyle w:val="ListParagraph"/>
              <w:numPr>
                <w:ilvl w:val="4"/>
                <w:numId w:val="11"/>
              </w:numPr>
              <w:spacing w:line="360" w:lineRule="auto"/>
              <w:ind w:left="1417" w:firstLine="0"/>
              <w:rPr>
                <w:bCs/>
                <w:iCs/>
              </w:rPr>
            </w:pPr>
            <w:r w:rsidRPr="00821BBA">
              <w:rPr>
                <w:bCs/>
                <w:iCs/>
              </w:rPr>
              <w:t>Phương pháp kế toán</w:t>
            </w:r>
          </w:p>
          <w:p w:rsidR="00A23C50" w:rsidRPr="00821BBA" w:rsidRDefault="00A23C50" w:rsidP="00AC59BF">
            <w:pPr>
              <w:pStyle w:val="ListParagraph"/>
              <w:numPr>
                <w:ilvl w:val="4"/>
                <w:numId w:val="11"/>
              </w:numPr>
              <w:spacing w:line="360" w:lineRule="auto"/>
              <w:ind w:left="1417" w:firstLine="0"/>
              <w:rPr>
                <w:bCs/>
                <w:iCs/>
              </w:rPr>
            </w:pPr>
            <w:r w:rsidRPr="00821BBA">
              <w:rPr>
                <w:bCs/>
                <w:iCs/>
              </w:rPr>
              <w:t>Minh họa trên sổ kế toán</w:t>
            </w:r>
            <w:r w:rsidR="00AD44D8">
              <w:rPr>
                <w:bCs/>
                <w:iCs/>
              </w:rPr>
              <w:t xml:space="preserve"> tổng hợp và chi tiết</w:t>
            </w:r>
          </w:p>
          <w:p w:rsidR="00A23C50" w:rsidRPr="00821BBA" w:rsidRDefault="00A23C50" w:rsidP="00AC59BF">
            <w:pPr>
              <w:pStyle w:val="ListParagraph"/>
              <w:numPr>
                <w:ilvl w:val="3"/>
                <w:numId w:val="11"/>
              </w:numPr>
              <w:spacing w:line="360" w:lineRule="auto"/>
              <w:ind w:left="1057" w:firstLine="0"/>
              <w:rPr>
                <w:b/>
                <w:bCs/>
              </w:rPr>
            </w:pPr>
            <w:r w:rsidRPr="00821BBA">
              <w:rPr>
                <w:b/>
                <w:bCs/>
              </w:rPr>
              <w:t xml:space="preserve">Kế toán  quỹ đầu tư phát triển </w:t>
            </w:r>
          </w:p>
          <w:p w:rsidR="00A23C50" w:rsidRPr="00821BBA" w:rsidRDefault="00A23C50" w:rsidP="00AC59BF">
            <w:pPr>
              <w:pStyle w:val="ListParagraph"/>
              <w:numPr>
                <w:ilvl w:val="4"/>
                <w:numId w:val="11"/>
              </w:numPr>
              <w:spacing w:line="360" w:lineRule="auto"/>
              <w:ind w:left="1417" w:firstLine="0"/>
              <w:rPr>
                <w:bCs/>
                <w:iCs/>
              </w:rPr>
            </w:pPr>
            <w:r w:rsidRPr="00821BBA">
              <w:rPr>
                <w:bCs/>
                <w:iCs/>
              </w:rPr>
              <w:t>Nội dung</w:t>
            </w:r>
          </w:p>
          <w:p w:rsidR="00A23C50" w:rsidRPr="00821BBA" w:rsidRDefault="00A23C50" w:rsidP="00AC59BF">
            <w:pPr>
              <w:pStyle w:val="ListParagraph"/>
              <w:numPr>
                <w:ilvl w:val="4"/>
                <w:numId w:val="11"/>
              </w:numPr>
              <w:spacing w:line="360" w:lineRule="auto"/>
              <w:ind w:left="1417" w:firstLine="0"/>
              <w:rPr>
                <w:bCs/>
                <w:iCs/>
              </w:rPr>
            </w:pPr>
            <w:r w:rsidRPr="00821BBA">
              <w:rPr>
                <w:bCs/>
                <w:iCs/>
              </w:rPr>
              <w:t>Chứng từ sử dụng và qui trình luân chuyển chứng từ</w:t>
            </w:r>
          </w:p>
          <w:p w:rsidR="00A23C50" w:rsidRPr="00821BBA" w:rsidRDefault="00AD44D8" w:rsidP="00AC59BF">
            <w:pPr>
              <w:pStyle w:val="ListParagraph"/>
              <w:numPr>
                <w:ilvl w:val="4"/>
                <w:numId w:val="11"/>
              </w:numPr>
              <w:spacing w:line="360" w:lineRule="auto"/>
              <w:ind w:left="1417" w:firstLine="0"/>
              <w:rPr>
                <w:bCs/>
                <w:iCs/>
              </w:rPr>
            </w:pPr>
            <w:r>
              <w:rPr>
                <w:bCs/>
                <w:iCs/>
              </w:rPr>
              <w:t xml:space="preserve">Tài khoản và </w:t>
            </w:r>
            <w:r w:rsidR="00A23C50" w:rsidRPr="00821BBA">
              <w:rPr>
                <w:bCs/>
                <w:iCs/>
              </w:rPr>
              <w:t>Sổ sách kế toán sử dụng</w:t>
            </w:r>
          </w:p>
          <w:p w:rsidR="00A23C50" w:rsidRPr="00821BBA" w:rsidRDefault="00A23C50" w:rsidP="00AC59BF">
            <w:pPr>
              <w:pStyle w:val="ListParagraph"/>
              <w:numPr>
                <w:ilvl w:val="4"/>
                <w:numId w:val="11"/>
              </w:numPr>
              <w:spacing w:line="360" w:lineRule="auto"/>
              <w:ind w:left="1417" w:firstLine="0"/>
              <w:jc w:val="both"/>
              <w:rPr>
                <w:bCs/>
                <w:iCs/>
              </w:rPr>
            </w:pPr>
            <w:r w:rsidRPr="00821BBA">
              <w:rPr>
                <w:bCs/>
                <w:iCs/>
              </w:rPr>
              <w:t>Phương pháp kế toán</w:t>
            </w:r>
          </w:p>
          <w:p w:rsidR="00A23C50" w:rsidRPr="00821BBA" w:rsidRDefault="00A23C50" w:rsidP="00AC59BF">
            <w:pPr>
              <w:pStyle w:val="ListParagraph"/>
              <w:numPr>
                <w:ilvl w:val="4"/>
                <w:numId w:val="11"/>
              </w:numPr>
              <w:spacing w:line="360" w:lineRule="auto"/>
              <w:ind w:left="1417" w:firstLine="0"/>
              <w:jc w:val="both"/>
              <w:rPr>
                <w:bCs/>
                <w:iCs/>
              </w:rPr>
            </w:pPr>
            <w:r w:rsidRPr="00821BBA">
              <w:rPr>
                <w:bCs/>
                <w:iCs/>
              </w:rPr>
              <w:lastRenderedPageBreak/>
              <w:t>Minh họa trên sổ kế toán</w:t>
            </w:r>
            <w:r w:rsidR="00AD44D8">
              <w:rPr>
                <w:bCs/>
                <w:iCs/>
              </w:rPr>
              <w:t xml:space="preserve"> tổng hợp và chi tiết</w:t>
            </w:r>
          </w:p>
          <w:p w:rsidR="00A23C50" w:rsidRPr="00821BBA" w:rsidRDefault="00A23C50" w:rsidP="00AC59BF">
            <w:pPr>
              <w:pStyle w:val="ListParagraph"/>
              <w:numPr>
                <w:ilvl w:val="3"/>
                <w:numId w:val="11"/>
              </w:numPr>
              <w:spacing w:line="360" w:lineRule="auto"/>
              <w:ind w:left="1057" w:firstLine="0"/>
              <w:rPr>
                <w:bCs/>
                <w:iCs/>
              </w:rPr>
            </w:pPr>
            <w:r w:rsidRPr="00AC59BF">
              <w:rPr>
                <w:b/>
                <w:bCs/>
              </w:rPr>
              <w:t>Kế</w:t>
            </w:r>
            <w:r w:rsidRPr="00821BBA">
              <w:rPr>
                <w:b/>
              </w:rPr>
              <w:t xml:space="preserve"> toán các quỹ khác thuộc vốn chủ sở hữu.</w:t>
            </w:r>
          </w:p>
          <w:p w:rsidR="00A23C50" w:rsidRPr="00821BBA" w:rsidRDefault="00A23C50" w:rsidP="00AC59BF">
            <w:pPr>
              <w:pStyle w:val="ListParagraph"/>
              <w:numPr>
                <w:ilvl w:val="4"/>
                <w:numId w:val="11"/>
              </w:numPr>
              <w:spacing w:line="360" w:lineRule="auto"/>
              <w:ind w:left="1417" w:firstLine="0"/>
              <w:rPr>
                <w:bCs/>
                <w:iCs/>
              </w:rPr>
            </w:pPr>
            <w:r w:rsidRPr="00821BBA">
              <w:rPr>
                <w:bCs/>
                <w:iCs/>
              </w:rPr>
              <w:t>Nội dung</w:t>
            </w:r>
          </w:p>
          <w:p w:rsidR="00A23C50" w:rsidRPr="00821BBA" w:rsidRDefault="00A23C50" w:rsidP="00AC59BF">
            <w:pPr>
              <w:pStyle w:val="ListParagraph"/>
              <w:numPr>
                <w:ilvl w:val="4"/>
                <w:numId w:val="11"/>
              </w:numPr>
              <w:spacing w:line="360" w:lineRule="auto"/>
              <w:ind w:left="1417" w:firstLine="0"/>
              <w:rPr>
                <w:bCs/>
                <w:iCs/>
              </w:rPr>
            </w:pPr>
            <w:r w:rsidRPr="00821BBA">
              <w:rPr>
                <w:bCs/>
                <w:iCs/>
              </w:rPr>
              <w:t>Chứng từ sử dụng và qui trình luân chuyển chứng từ</w:t>
            </w:r>
          </w:p>
          <w:p w:rsidR="00A23C50" w:rsidRPr="00821BBA" w:rsidRDefault="00AD44D8" w:rsidP="00AC59BF">
            <w:pPr>
              <w:pStyle w:val="ListParagraph"/>
              <w:numPr>
                <w:ilvl w:val="4"/>
                <w:numId w:val="11"/>
              </w:numPr>
              <w:spacing w:line="360" w:lineRule="auto"/>
              <w:ind w:left="1417" w:firstLine="0"/>
              <w:rPr>
                <w:bCs/>
                <w:iCs/>
              </w:rPr>
            </w:pPr>
            <w:r>
              <w:rPr>
                <w:bCs/>
                <w:iCs/>
              </w:rPr>
              <w:t xml:space="preserve">Tài khoản và </w:t>
            </w:r>
            <w:r w:rsidR="00A23C50" w:rsidRPr="00821BBA">
              <w:rPr>
                <w:bCs/>
                <w:iCs/>
              </w:rPr>
              <w:t>Sổ sách kế toán sử dụng</w:t>
            </w:r>
          </w:p>
          <w:p w:rsidR="00A23C50" w:rsidRPr="00821BBA" w:rsidRDefault="00A23C50" w:rsidP="00AC59BF">
            <w:pPr>
              <w:pStyle w:val="ListParagraph"/>
              <w:numPr>
                <w:ilvl w:val="4"/>
                <w:numId w:val="11"/>
              </w:numPr>
              <w:spacing w:line="360" w:lineRule="auto"/>
              <w:ind w:left="1417" w:firstLine="0"/>
              <w:jc w:val="both"/>
              <w:rPr>
                <w:bCs/>
                <w:iCs/>
              </w:rPr>
            </w:pPr>
            <w:r w:rsidRPr="00821BBA">
              <w:rPr>
                <w:bCs/>
                <w:iCs/>
              </w:rPr>
              <w:t>Phương pháp kế toán</w:t>
            </w:r>
          </w:p>
          <w:p w:rsidR="00A23C50" w:rsidRPr="00821BBA" w:rsidRDefault="00A23C50" w:rsidP="00AC59BF">
            <w:pPr>
              <w:pStyle w:val="ListParagraph"/>
              <w:numPr>
                <w:ilvl w:val="4"/>
                <w:numId w:val="11"/>
              </w:numPr>
              <w:spacing w:line="360" w:lineRule="auto"/>
              <w:ind w:left="1417" w:firstLine="0"/>
              <w:jc w:val="both"/>
              <w:rPr>
                <w:bCs/>
                <w:iCs/>
              </w:rPr>
            </w:pPr>
            <w:r w:rsidRPr="00821BBA">
              <w:rPr>
                <w:bCs/>
                <w:iCs/>
              </w:rPr>
              <w:t>Minh họa trên sổ kế toán</w:t>
            </w:r>
            <w:r w:rsidR="00AD44D8">
              <w:rPr>
                <w:bCs/>
                <w:iCs/>
              </w:rPr>
              <w:t xml:space="preserve"> tổng hợp và chi tiết </w:t>
            </w:r>
          </w:p>
          <w:p w:rsidR="00A23C50" w:rsidRPr="00821BBA" w:rsidRDefault="00A23C50" w:rsidP="00AC59BF">
            <w:pPr>
              <w:pStyle w:val="ListParagraph"/>
              <w:numPr>
                <w:ilvl w:val="2"/>
                <w:numId w:val="11"/>
              </w:numPr>
              <w:spacing w:line="360" w:lineRule="auto"/>
              <w:ind w:left="877" w:firstLine="0"/>
              <w:rPr>
                <w:b/>
              </w:rPr>
            </w:pPr>
            <w:r w:rsidRPr="00821BBA">
              <w:rPr>
                <w:b/>
              </w:rPr>
              <w:t>Kế toán cổ phiếu quỹ</w:t>
            </w:r>
          </w:p>
          <w:p w:rsidR="00A23C50" w:rsidRPr="00AC59BF" w:rsidRDefault="00A23C50" w:rsidP="00AC59BF">
            <w:pPr>
              <w:pStyle w:val="ListParagraph"/>
              <w:numPr>
                <w:ilvl w:val="3"/>
                <w:numId w:val="11"/>
              </w:numPr>
              <w:spacing w:line="360" w:lineRule="auto"/>
              <w:ind w:left="1057" w:firstLine="0"/>
              <w:rPr>
                <w:bCs/>
              </w:rPr>
            </w:pPr>
            <w:r w:rsidRPr="00AC59BF">
              <w:rPr>
                <w:bCs/>
              </w:rPr>
              <w:t>Nội dung</w:t>
            </w:r>
          </w:p>
          <w:p w:rsidR="00A23C50" w:rsidRPr="00AC59BF" w:rsidRDefault="00A23C50" w:rsidP="00AC59BF">
            <w:pPr>
              <w:pStyle w:val="ListParagraph"/>
              <w:numPr>
                <w:ilvl w:val="3"/>
                <w:numId w:val="11"/>
              </w:numPr>
              <w:spacing w:line="360" w:lineRule="auto"/>
              <w:ind w:left="1057" w:firstLine="0"/>
              <w:rPr>
                <w:bCs/>
              </w:rPr>
            </w:pPr>
            <w:r w:rsidRPr="00AC59BF">
              <w:rPr>
                <w:bCs/>
              </w:rPr>
              <w:t>Chứng từ sử dụng và qui trình luân chuyển chứng từ</w:t>
            </w:r>
          </w:p>
          <w:p w:rsidR="00A23C50" w:rsidRPr="00AC59BF" w:rsidRDefault="00AD44D8" w:rsidP="00AC59BF">
            <w:pPr>
              <w:pStyle w:val="ListParagraph"/>
              <w:numPr>
                <w:ilvl w:val="3"/>
                <w:numId w:val="11"/>
              </w:numPr>
              <w:spacing w:line="360" w:lineRule="auto"/>
              <w:ind w:left="1057" w:firstLine="0"/>
              <w:rPr>
                <w:bCs/>
              </w:rPr>
            </w:pPr>
            <w:r>
              <w:rPr>
                <w:bCs/>
              </w:rPr>
              <w:t xml:space="preserve">Tài khoản và </w:t>
            </w:r>
            <w:r w:rsidR="00A23C50" w:rsidRPr="00AC59BF">
              <w:rPr>
                <w:bCs/>
              </w:rPr>
              <w:t>Sổ sách kế toán sử dụng</w:t>
            </w:r>
          </w:p>
          <w:p w:rsidR="00A23C50" w:rsidRPr="00AC59BF" w:rsidRDefault="00A23C50" w:rsidP="00AC59BF">
            <w:pPr>
              <w:pStyle w:val="ListParagraph"/>
              <w:numPr>
                <w:ilvl w:val="3"/>
                <w:numId w:val="11"/>
              </w:numPr>
              <w:spacing w:line="360" w:lineRule="auto"/>
              <w:ind w:left="1057" w:firstLine="0"/>
              <w:rPr>
                <w:bCs/>
              </w:rPr>
            </w:pPr>
            <w:r w:rsidRPr="00AC59BF">
              <w:rPr>
                <w:bCs/>
              </w:rPr>
              <w:t>Phương pháp kế toán</w:t>
            </w:r>
          </w:p>
          <w:p w:rsidR="00A23C50" w:rsidRPr="00821BBA" w:rsidRDefault="00A23C50" w:rsidP="00AC59BF">
            <w:pPr>
              <w:pStyle w:val="ListParagraph"/>
              <w:numPr>
                <w:ilvl w:val="3"/>
                <w:numId w:val="11"/>
              </w:numPr>
              <w:spacing w:line="360" w:lineRule="auto"/>
              <w:ind w:left="1057" w:firstLine="0"/>
              <w:rPr>
                <w:bCs/>
                <w:iCs/>
              </w:rPr>
            </w:pPr>
            <w:r w:rsidRPr="00AC59BF">
              <w:rPr>
                <w:bCs/>
              </w:rPr>
              <w:t>Minh</w:t>
            </w:r>
            <w:r w:rsidRPr="00821BBA">
              <w:rPr>
                <w:bCs/>
                <w:iCs/>
              </w:rPr>
              <w:t xml:space="preserve"> họa trên sổ kế toán</w:t>
            </w:r>
            <w:r w:rsidR="00AD44D8">
              <w:rPr>
                <w:bCs/>
                <w:iCs/>
              </w:rPr>
              <w:t xml:space="preserve"> tổng hợp và chi tiết</w:t>
            </w:r>
          </w:p>
          <w:p w:rsidR="00A23C50" w:rsidRPr="00821BBA" w:rsidRDefault="00A23C50" w:rsidP="00AC59BF">
            <w:pPr>
              <w:pStyle w:val="ListParagraph"/>
              <w:numPr>
                <w:ilvl w:val="2"/>
                <w:numId w:val="11"/>
              </w:numPr>
              <w:spacing w:line="360" w:lineRule="auto"/>
              <w:ind w:left="877" w:firstLine="0"/>
              <w:rPr>
                <w:b/>
              </w:rPr>
            </w:pPr>
            <w:r w:rsidRPr="00821BBA">
              <w:rPr>
                <w:b/>
              </w:rPr>
              <w:t>Kế toán lợi nhận chưa phân phối</w:t>
            </w:r>
          </w:p>
          <w:p w:rsidR="00A23C50" w:rsidRPr="00AC59BF" w:rsidRDefault="00A23C50" w:rsidP="00AC59BF">
            <w:pPr>
              <w:pStyle w:val="ListParagraph"/>
              <w:numPr>
                <w:ilvl w:val="3"/>
                <w:numId w:val="11"/>
              </w:numPr>
              <w:spacing w:line="360" w:lineRule="auto"/>
              <w:ind w:left="1057" w:firstLine="0"/>
              <w:rPr>
                <w:bCs/>
              </w:rPr>
            </w:pPr>
            <w:r w:rsidRPr="00AC59BF">
              <w:rPr>
                <w:bCs/>
              </w:rPr>
              <w:t>Nội dung</w:t>
            </w:r>
          </w:p>
          <w:p w:rsidR="00A23C50" w:rsidRPr="00AC59BF" w:rsidRDefault="00A23C50" w:rsidP="00AC59BF">
            <w:pPr>
              <w:pStyle w:val="ListParagraph"/>
              <w:numPr>
                <w:ilvl w:val="3"/>
                <w:numId w:val="11"/>
              </w:numPr>
              <w:spacing w:line="360" w:lineRule="auto"/>
              <w:ind w:left="1057" w:firstLine="0"/>
              <w:rPr>
                <w:bCs/>
              </w:rPr>
            </w:pPr>
            <w:r w:rsidRPr="00AC59BF">
              <w:rPr>
                <w:bCs/>
              </w:rPr>
              <w:t>Chứng từ sử dụng và qui trình luân chuyển chứng từ</w:t>
            </w:r>
          </w:p>
          <w:p w:rsidR="00A23C50" w:rsidRPr="00AC59BF" w:rsidRDefault="00AD44D8" w:rsidP="00AC59BF">
            <w:pPr>
              <w:pStyle w:val="ListParagraph"/>
              <w:numPr>
                <w:ilvl w:val="3"/>
                <w:numId w:val="11"/>
              </w:numPr>
              <w:spacing w:line="360" w:lineRule="auto"/>
              <w:ind w:left="1057" w:firstLine="0"/>
              <w:rPr>
                <w:bCs/>
              </w:rPr>
            </w:pPr>
            <w:r>
              <w:rPr>
                <w:bCs/>
              </w:rPr>
              <w:t xml:space="preserve">Tài khoản và </w:t>
            </w:r>
            <w:r w:rsidR="00A23C50" w:rsidRPr="00AC59BF">
              <w:rPr>
                <w:bCs/>
              </w:rPr>
              <w:t>Sổ sách kế toán sử dụng</w:t>
            </w:r>
          </w:p>
          <w:p w:rsidR="00A23C50" w:rsidRPr="00AC59BF" w:rsidRDefault="00A23C50" w:rsidP="00AC59BF">
            <w:pPr>
              <w:pStyle w:val="ListParagraph"/>
              <w:numPr>
                <w:ilvl w:val="3"/>
                <w:numId w:val="11"/>
              </w:numPr>
              <w:spacing w:line="360" w:lineRule="auto"/>
              <w:ind w:left="1057" w:firstLine="0"/>
              <w:rPr>
                <w:bCs/>
              </w:rPr>
            </w:pPr>
            <w:r w:rsidRPr="00AC59BF">
              <w:rPr>
                <w:bCs/>
              </w:rPr>
              <w:t>Phương pháp kế toán</w:t>
            </w:r>
          </w:p>
          <w:p w:rsidR="00A23C50" w:rsidRPr="00821BBA" w:rsidRDefault="00A23C50" w:rsidP="00AC59BF">
            <w:pPr>
              <w:pStyle w:val="ListParagraph"/>
              <w:numPr>
                <w:ilvl w:val="3"/>
                <w:numId w:val="11"/>
              </w:numPr>
              <w:spacing w:line="360" w:lineRule="auto"/>
              <w:ind w:left="1057" w:firstLine="0"/>
              <w:rPr>
                <w:bCs/>
                <w:iCs/>
              </w:rPr>
            </w:pPr>
            <w:r w:rsidRPr="00AC59BF">
              <w:rPr>
                <w:bCs/>
              </w:rPr>
              <w:t>Minh họa trên</w:t>
            </w:r>
            <w:r w:rsidRPr="00821BBA">
              <w:rPr>
                <w:bCs/>
                <w:iCs/>
              </w:rPr>
              <w:t xml:space="preserve"> sổ kế toán</w:t>
            </w:r>
            <w:r w:rsidR="00AD44D8">
              <w:rPr>
                <w:bCs/>
                <w:iCs/>
              </w:rPr>
              <w:t xml:space="preserve"> tổng hợp và chi tiết </w:t>
            </w:r>
          </w:p>
          <w:p w:rsidR="00A23C50" w:rsidRPr="00821BBA" w:rsidRDefault="00A23C50" w:rsidP="00AC59BF">
            <w:pPr>
              <w:pStyle w:val="ListParagraph"/>
              <w:numPr>
                <w:ilvl w:val="2"/>
                <w:numId w:val="11"/>
              </w:numPr>
              <w:spacing w:line="360" w:lineRule="auto"/>
              <w:ind w:left="877" w:firstLine="0"/>
              <w:rPr>
                <w:b/>
              </w:rPr>
            </w:pPr>
            <w:r w:rsidRPr="00821BBA">
              <w:rPr>
                <w:b/>
              </w:rPr>
              <w:t>Kế toán nguồn vốn xây dựng cơ bản</w:t>
            </w:r>
          </w:p>
          <w:p w:rsidR="00A23C50" w:rsidRPr="00AC59BF" w:rsidRDefault="00A23C50" w:rsidP="00AC59BF">
            <w:pPr>
              <w:pStyle w:val="ListParagraph"/>
              <w:numPr>
                <w:ilvl w:val="3"/>
                <w:numId w:val="11"/>
              </w:numPr>
              <w:spacing w:line="360" w:lineRule="auto"/>
              <w:ind w:left="1057" w:firstLine="0"/>
              <w:rPr>
                <w:bCs/>
              </w:rPr>
            </w:pPr>
            <w:r w:rsidRPr="00AC59BF">
              <w:rPr>
                <w:bCs/>
              </w:rPr>
              <w:t>Nội dung</w:t>
            </w:r>
          </w:p>
          <w:p w:rsidR="00A23C50" w:rsidRPr="00AC59BF" w:rsidRDefault="00A23C50" w:rsidP="00AC59BF">
            <w:pPr>
              <w:pStyle w:val="ListParagraph"/>
              <w:numPr>
                <w:ilvl w:val="3"/>
                <w:numId w:val="11"/>
              </w:numPr>
              <w:spacing w:line="360" w:lineRule="auto"/>
              <w:ind w:left="1057" w:firstLine="0"/>
              <w:rPr>
                <w:bCs/>
              </w:rPr>
            </w:pPr>
            <w:r w:rsidRPr="00AC59BF">
              <w:rPr>
                <w:bCs/>
              </w:rPr>
              <w:t>Chứng từ sử dụng và qui trình luân chuyển chứng từ</w:t>
            </w:r>
          </w:p>
          <w:p w:rsidR="00A23C50" w:rsidRPr="00AC59BF" w:rsidRDefault="00AD44D8" w:rsidP="00AC59BF">
            <w:pPr>
              <w:pStyle w:val="ListParagraph"/>
              <w:numPr>
                <w:ilvl w:val="3"/>
                <w:numId w:val="11"/>
              </w:numPr>
              <w:spacing w:line="360" w:lineRule="auto"/>
              <w:ind w:left="1057" w:firstLine="0"/>
              <w:rPr>
                <w:bCs/>
              </w:rPr>
            </w:pPr>
            <w:r>
              <w:rPr>
                <w:bCs/>
              </w:rPr>
              <w:t xml:space="preserve">Tài khoản và </w:t>
            </w:r>
            <w:r w:rsidR="00A23C50" w:rsidRPr="00AC59BF">
              <w:rPr>
                <w:bCs/>
              </w:rPr>
              <w:t>Sổ sách kế toán sử dụng</w:t>
            </w:r>
          </w:p>
          <w:p w:rsidR="00A23C50" w:rsidRPr="00821BBA" w:rsidRDefault="00A23C50" w:rsidP="00AC59BF">
            <w:pPr>
              <w:pStyle w:val="ListParagraph"/>
              <w:numPr>
                <w:ilvl w:val="3"/>
                <w:numId w:val="11"/>
              </w:numPr>
              <w:spacing w:line="360" w:lineRule="auto"/>
              <w:ind w:left="1057" w:firstLine="0"/>
              <w:rPr>
                <w:bCs/>
                <w:iCs/>
              </w:rPr>
            </w:pPr>
            <w:r w:rsidRPr="00AC59BF">
              <w:rPr>
                <w:bCs/>
              </w:rPr>
              <w:t>Phương pháp</w:t>
            </w:r>
            <w:r w:rsidRPr="00821BBA">
              <w:rPr>
                <w:bCs/>
                <w:iCs/>
              </w:rPr>
              <w:t xml:space="preserve"> kế toán</w:t>
            </w:r>
          </w:p>
          <w:p w:rsidR="004D0EF9" w:rsidRPr="007A76AD" w:rsidRDefault="00A23C50" w:rsidP="00AC59BF">
            <w:pPr>
              <w:pStyle w:val="ListParagraph"/>
              <w:numPr>
                <w:ilvl w:val="3"/>
                <w:numId w:val="11"/>
              </w:numPr>
              <w:spacing w:line="360" w:lineRule="auto"/>
              <w:ind w:left="1057" w:firstLine="0"/>
              <w:rPr>
                <w:bCs/>
                <w:color w:val="000000" w:themeColor="text1"/>
              </w:rPr>
            </w:pPr>
            <w:r w:rsidRPr="00821BBA">
              <w:rPr>
                <w:bCs/>
                <w:iCs/>
              </w:rPr>
              <w:t>Minh họa trên sổ kế toán</w:t>
            </w:r>
            <w:r w:rsidR="00AD44D8">
              <w:rPr>
                <w:bCs/>
                <w:iCs/>
              </w:rPr>
              <w:t xml:space="preserve"> tổng hợp và chi tiết</w:t>
            </w:r>
          </w:p>
        </w:tc>
        <w:tc>
          <w:tcPr>
            <w:tcW w:w="569" w:type="pct"/>
          </w:tcPr>
          <w:p w:rsidR="004D0EF9" w:rsidRPr="007A76AD" w:rsidRDefault="004D0EF9" w:rsidP="004D0EF9">
            <w:pPr>
              <w:spacing w:before="120" w:after="120"/>
              <w:jc w:val="center"/>
              <w:rPr>
                <w:b/>
                <w:noProof/>
                <w:color w:val="000000" w:themeColor="text1"/>
              </w:rPr>
            </w:pPr>
          </w:p>
        </w:tc>
      </w:tr>
      <w:tr w:rsidR="004D0EF9" w:rsidRPr="007A76AD" w:rsidTr="00E57C9C">
        <w:tc>
          <w:tcPr>
            <w:tcW w:w="4431" w:type="pct"/>
          </w:tcPr>
          <w:p w:rsidR="004D0EF9" w:rsidRPr="007A76AD" w:rsidRDefault="004D0EF9" w:rsidP="00E57C9C">
            <w:pPr>
              <w:spacing w:before="120" w:after="120"/>
              <w:jc w:val="both"/>
              <w:rPr>
                <w:b/>
                <w:noProof/>
                <w:color w:val="000000" w:themeColor="text1"/>
              </w:rPr>
            </w:pPr>
            <w:r w:rsidRPr="007A76AD">
              <w:rPr>
                <w:b/>
                <w:noProof/>
                <w:color w:val="000000" w:themeColor="text1"/>
              </w:rPr>
              <w:lastRenderedPageBreak/>
              <w:t xml:space="preserve">Phần thứ ba: Nhận xét </w:t>
            </w:r>
            <w:bookmarkStart w:id="0" w:name="_GoBack"/>
            <w:r w:rsidRPr="007A76AD">
              <w:rPr>
                <w:b/>
                <w:noProof/>
                <w:color w:val="000000" w:themeColor="text1"/>
              </w:rPr>
              <w:t xml:space="preserve">và kiến nghị </w:t>
            </w:r>
            <w:r w:rsidRPr="007A76AD">
              <w:rPr>
                <w:bCs/>
                <w:noProof/>
                <w:color w:val="000000" w:themeColor="text1"/>
              </w:rPr>
              <w:t xml:space="preserve">(3 đến </w:t>
            </w:r>
            <w:r w:rsidR="00FA15DE">
              <w:rPr>
                <w:bCs/>
                <w:noProof/>
                <w:color w:val="000000" w:themeColor="text1"/>
              </w:rPr>
              <w:t>5</w:t>
            </w:r>
            <w:r w:rsidRPr="007A76AD">
              <w:rPr>
                <w:bCs/>
                <w:noProof/>
                <w:color w:val="000000" w:themeColor="text1"/>
              </w:rPr>
              <w:t xml:space="preserve"> trang)</w:t>
            </w:r>
            <w:r w:rsidRPr="007A76AD">
              <w:rPr>
                <w:b/>
                <w:noProof/>
                <w:color w:val="000000" w:themeColor="text1"/>
              </w:rPr>
              <w:t>:</w:t>
            </w:r>
          </w:p>
          <w:p w:rsidR="004D0EF9" w:rsidRPr="007A76AD" w:rsidRDefault="004D0EF9" w:rsidP="00E57C9C">
            <w:pPr>
              <w:pStyle w:val="BodyText"/>
              <w:spacing w:before="120" w:after="120"/>
              <w:ind w:left="432"/>
              <w:rPr>
                <w:rFonts w:ascii="Times New Roman" w:hAnsi="Times New Roman"/>
                <w:color w:val="000000" w:themeColor="text1"/>
              </w:rPr>
            </w:pPr>
            <w:r w:rsidRPr="007A76AD">
              <w:rPr>
                <w:rFonts w:ascii="Times New Roman" w:hAnsi="Times New Roman"/>
                <w:color w:val="000000" w:themeColor="text1"/>
              </w:rPr>
              <w:t xml:space="preserve">Trình bày </w:t>
            </w:r>
            <w:r w:rsidRPr="007A76AD">
              <w:rPr>
                <w:rFonts w:ascii="Times New Roman" w:hAnsi="Times New Roman"/>
                <w:b/>
                <w:bCs w:val="0"/>
                <w:color w:val="000000" w:themeColor="text1"/>
              </w:rPr>
              <w:t>nhận xét</w:t>
            </w:r>
            <w:r w:rsidRPr="007A76AD">
              <w:rPr>
                <w:rFonts w:ascii="Times New Roman" w:hAnsi="Times New Roman"/>
                <w:color w:val="000000" w:themeColor="text1"/>
              </w:rPr>
              <w:t xml:space="preserve"> của người viết về công tác kế toán của doanh nghiệp nói chung và về phần hành kế toán được mô tả ở phần thứ hai; </w:t>
            </w:r>
            <w:r w:rsidRPr="007A76AD">
              <w:rPr>
                <w:rFonts w:ascii="Times New Roman" w:hAnsi="Times New Roman"/>
                <w:b/>
                <w:bCs w:val="0"/>
                <w:color w:val="000000" w:themeColor="text1"/>
              </w:rPr>
              <w:t>kiến nghị</w:t>
            </w:r>
            <w:r w:rsidRPr="007A76AD">
              <w:rPr>
                <w:rFonts w:ascii="Times New Roman" w:hAnsi="Times New Roman"/>
                <w:color w:val="000000" w:themeColor="text1"/>
              </w:rPr>
              <w:t xml:space="preserve"> của người viết (nếu có) để góp phần hoàn thiện công tác kế toán tại doanh nghiệp</w:t>
            </w:r>
            <w:bookmarkEnd w:id="0"/>
            <w:r w:rsidRPr="007A76AD">
              <w:rPr>
                <w:rFonts w:ascii="Times New Roman" w:hAnsi="Times New Roman"/>
                <w:color w:val="000000" w:themeColor="text1"/>
              </w:rPr>
              <w:t>.</w:t>
            </w:r>
          </w:p>
        </w:tc>
        <w:tc>
          <w:tcPr>
            <w:tcW w:w="569" w:type="pct"/>
          </w:tcPr>
          <w:p w:rsidR="004D0EF9" w:rsidRPr="007A76AD" w:rsidRDefault="004D0EF9" w:rsidP="004D0EF9">
            <w:pPr>
              <w:spacing w:before="120" w:after="120"/>
              <w:jc w:val="center"/>
              <w:rPr>
                <w:b/>
                <w:noProof/>
                <w:color w:val="000000" w:themeColor="text1"/>
              </w:rPr>
            </w:pPr>
            <w:r w:rsidRPr="007A76AD">
              <w:rPr>
                <w:b/>
                <w:color w:val="000000" w:themeColor="text1"/>
              </w:rPr>
              <w:t>1 điểm</w:t>
            </w:r>
          </w:p>
        </w:tc>
      </w:tr>
      <w:tr w:rsidR="004D0EF9" w:rsidRPr="007A76AD" w:rsidTr="00E57C9C">
        <w:tc>
          <w:tcPr>
            <w:tcW w:w="4431" w:type="pct"/>
          </w:tcPr>
          <w:p w:rsidR="004D0EF9" w:rsidRPr="007A76AD" w:rsidRDefault="004D0EF9" w:rsidP="004D0EF9">
            <w:pPr>
              <w:spacing w:before="120" w:after="120"/>
              <w:jc w:val="right"/>
              <w:rPr>
                <w:b/>
                <w:noProof/>
                <w:color w:val="000000" w:themeColor="text1"/>
              </w:rPr>
            </w:pPr>
            <w:r w:rsidRPr="007A76AD">
              <w:rPr>
                <w:b/>
                <w:noProof/>
                <w:color w:val="000000" w:themeColor="text1"/>
              </w:rPr>
              <w:t>Tổng cộng</w:t>
            </w:r>
          </w:p>
        </w:tc>
        <w:tc>
          <w:tcPr>
            <w:tcW w:w="569" w:type="pct"/>
          </w:tcPr>
          <w:p w:rsidR="004D0EF9" w:rsidRPr="007A76AD" w:rsidRDefault="004D0EF9" w:rsidP="004D0EF9">
            <w:pPr>
              <w:spacing w:before="120" w:after="120"/>
              <w:jc w:val="center"/>
              <w:rPr>
                <w:b/>
                <w:noProof/>
                <w:color w:val="000000" w:themeColor="text1"/>
              </w:rPr>
            </w:pPr>
            <w:r w:rsidRPr="007A76AD">
              <w:rPr>
                <w:b/>
                <w:noProof/>
                <w:color w:val="000000" w:themeColor="text1"/>
              </w:rPr>
              <w:t>4 điểm</w:t>
            </w:r>
          </w:p>
        </w:tc>
      </w:tr>
    </w:tbl>
    <w:p w:rsidR="005C0116" w:rsidRDefault="00AC59BF" w:rsidP="00821BBA">
      <w:pPr>
        <w:pStyle w:val="BodyText"/>
        <w:spacing w:before="0" w:line="360" w:lineRule="auto"/>
        <w:rPr>
          <w:rFonts w:ascii="Times New Roman" w:hAnsi="Times New Roman"/>
        </w:rPr>
      </w:pPr>
      <w:r>
        <w:rPr>
          <w:rFonts w:ascii="Times New Roman" w:hAnsi="Times New Roman"/>
          <w:b/>
        </w:rPr>
        <w:t>T</w:t>
      </w:r>
      <w:r w:rsidR="005C0116" w:rsidRPr="00F563CA">
        <w:rPr>
          <w:rFonts w:ascii="Times New Roman" w:hAnsi="Times New Roman"/>
          <w:b/>
        </w:rPr>
        <w:t>hời gian</w:t>
      </w:r>
      <w:r w:rsidR="005C0116">
        <w:rPr>
          <w:rFonts w:ascii="Times New Roman" w:hAnsi="Times New Roman"/>
        </w:rPr>
        <w:t>: 8 tuần</w:t>
      </w:r>
      <w:r w:rsidR="007D198F">
        <w:rPr>
          <w:rFonts w:ascii="Times New Roman" w:hAnsi="Times New Roman"/>
        </w:rPr>
        <w:t xml:space="preserve"> (sinh viên gặp GV ít nhất 3 lần: vấn đáp các nội dung đã tìm hiểu tại đơn vị)</w:t>
      </w:r>
    </w:p>
    <w:p w:rsidR="003D1580" w:rsidRPr="00821BBA" w:rsidRDefault="003D1580" w:rsidP="00821BBA">
      <w:pPr>
        <w:spacing w:line="360" w:lineRule="auto"/>
      </w:pPr>
    </w:p>
    <w:sectPr w:rsidR="003D1580" w:rsidRPr="00821BBA" w:rsidSect="00395A96">
      <w:headerReference w:type="default" r:id="rId7"/>
      <w:footerReference w:type="default" r:id="rId8"/>
      <w:pgSz w:w="12240" w:h="15840"/>
      <w:pgMar w:top="113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1ED" w:rsidRDefault="006761ED" w:rsidP="008B0CAE">
      <w:r>
        <w:separator/>
      </w:r>
    </w:p>
  </w:endnote>
  <w:endnote w:type="continuationSeparator" w:id="1">
    <w:p w:rsidR="006761ED" w:rsidRDefault="006761ED" w:rsidP="008B0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C5" w:rsidRDefault="009C16C5">
    <w:pPr>
      <w:pStyle w:val="Header"/>
      <w:pBdr>
        <w:top w:val="single" w:sz="6" w:space="10" w:color="4F81BD" w:themeColor="accent1"/>
      </w:pBdr>
      <w:tabs>
        <w:tab w:val="clear" w:pos="4680"/>
        <w:tab w:val="clear" w:pos="9360"/>
      </w:tabs>
      <w:spacing w:before="240"/>
      <w:jc w:val="center"/>
      <w:rPr>
        <w:color w:val="4F81BD" w:themeColor="accent1"/>
      </w:rPr>
    </w:pPr>
    <w:r>
      <w:rPr>
        <w:noProof/>
        <w:color w:val="4F81BD" w:themeColor="accent1"/>
      </w:rPr>
      <w:drawing>
        <wp:inline distT="0" distB="0" distL="0" distR="0">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8912" cy="276973"/>
                  </a:xfrm>
                  <a:prstGeom prst="rect">
                    <a:avLst/>
                  </a:prstGeom>
                </pic:spPr>
              </pic:pic>
            </a:graphicData>
          </a:graphic>
        </wp:inline>
      </w:drawing>
    </w:r>
  </w:p>
  <w:p w:rsidR="009C16C5" w:rsidRDefault="009C1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1ED" w:rsidRDefault="006761ED" w:rsidP="008B0CAE">
      <w:r>
        <w:separator/>
      </w:r>
    </w:p>
  </w:footnote>
  <w:footnote w:type="continuationSeparator" w:id="1">
    <w:p w:rsidR="006761ED" w:rsidRDefault="006761ED" w:rsidP="008B0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AE" w:rsidRDefault="004E58B9">
    <w:pPr>
      <w:pStyle w:val="Header"/>
    </w:pPr>
    <w:r w:rsidRPr="004E58B9">
      <w:rPr>
        <w:caps/>
        <w:noProof/>
        <w:color w:val="808080" w:themeColor="background1" w:themeShade="80"/>
        <w:sz w:val="20"/>
        <w:szCs w:val="20"/>
      </w:rPr>
      <w:pict>
        <v:group id="Group 158" o:spid="_x0000_s2049"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2051"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2054"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ctangle 1" o:spid="_x0000_s2053"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Rectangle 162" o:spid="_x0000_s2052"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1" o:title="" recolor="t" rotate="t" type="frame"/>
            </v:rect>
          </v:group>
          <v:shapetype id="_x0000_t202" coordsize="21600,21600" o:spt="202" path="m,l,21600r21600,l21600,xe">
            <v:stroke joinstyle="miter"/>
            <v:path gradientshapeok="t" o:connecttype="rect"/>
          </v:shapetype>
          <v:shape id="Text Box 163" o:spid="_x0000_s2050" type="#_x0000_t202" style="position:absolute;left:2370;top:189;width:4428;height:3753;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B0CAE" w:rsidRDefault="004E58B9">
                  <w:pPr>
                    <w:pStyle w:val="Header"/>
                    <w:tabs>
                      <w:tab w:val="clear" w:pos="4680"/>
                      <w:tab w:val="clear" w:pos="9360"/>
                    </w:tabs>
                    <w:jc w:val="right"/>
                    <w:rPr>
                      <w:color w:val="FFFFFF" w:themeColor="background1"/>
                    </w:rPr>
                  </w:pPr>
                  <w:r>
                    <w:rPr>
                      <w:color w:val="FFFFFF" w:themeColor="background1"/>
                    </w:rPr>
                    <w:fldChar w:fldCharType="begin"/>
                  </w:r>
                  <w:r w:rsidR="008B0CAE">
                    <w:rPr>
                      <w:color w:val="FFFFFF" w:themeColor="background1"/>
                    </w:rPr>
                    <w:instrText xml:space="preserve"> PAGE   \* MERGEFORMAT </w:instrText>
                  </w:r>
                  <w:r>
                    <w:rPr>
                      <w:color w:val="FFFFFF" w:themeColor="background1"/>
                    </w:rPr>
                    <w:fldChar w:fldCharType="separate"/>
                  </w:r>
                  <w:r w:rsidR="00FA15DE">
                    <w:rPr>
                      <w:noProof/>
                      <w:color w:val="FFFFFF" w:themeColor="background1"/>
                    </w:rPr>
                    <w:t>9</w:t>
                  </w:r>
                  <w:r>
                    <w:rPr>
                      <w:noProof/>
                      <w:color w:val="FFFFFF" w:themeColor="background1"/>
                    </w:rP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9B9"/>
    <w:multiLevelType w:val="hybridMultilevel"/>
    <w:tmpl w:val="7B3086D2"/>
    <w:lvl w:ilvl="0" w:tplc="3148E3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62580"/>
    <w:multiLevelType w:val="hybridMultilevel"/>
    <w:tmpl w:val="B56097C2"/>
    <w:lvl w:ilvl="0" w:tplc="3148E3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70433"/>
    <w:multiLevelType w:val="hybridMultilevel"/>
    <w:tmpl w:val="0C846ACA"/>
    <w:lvl w:ilvl="0" w:tplc="5038CBD8">
      <w:start w:val="1"/>
      <w:numFmt w:val="upperRoman"/>
      <w:lvlText w:val="%1."/>
      <w:lvlJc w:val="left"/>
      <w:pPr>
        <w:tabs>
          <w:tab w:val="num" w:pos="1080"/>
        </w:tabs>
        <w:ind w:left="1080" w:hanging="720"/>
      </w:pPr>
      <w:rPr>
        <w:rFonts w:hint="default"/>
      </w:rPr>
    </w:lvl>
    <w:lvl w:ilvl="1" w:tplc="572483F6">
      <w:start w:val="1"/>
      <w:numFmt w:val="decimal"/>
      <w:lvlText w:val="%2."/>
      <w:lvlJc w:val="left"/>
      <w:pPr>
        <w:tabs>
          <w:tab w:val="num" w:pos="1440"/>
        </w:tabs>
        <w:ind w:left="1440" w:hanging="360"/>
      </w:pPr>
      <w:rPr>
        <w:rFonts w:ascii="VNI-Times" w:eastAsia="Times New Roman" w:hAnsi="VNI-Times" w:cs="Times New Roman"/>
      </w:rPr>
    </w:lvl>
    <w:lvl w:ilvl="2" w:tplc="E34C6CC0">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0873F3"/>
    <w:multiLevelType w:val="multilevel"/>
    <w:tmpl w:val="08949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E1239D"/>
    <w:multiLevelType w:val="singleLevel"/>
    <w:tmpl w:val="CEB0C360"/>
    <w:lvl w:ilvl="0">
      <w:start w:val="1"/>
      <w:numFmt w:val="upperLetter"/>
      <w:lvlText w:val="%1."/>
      <w:lvlJc w:val="left"/>
      <w:pPr>
        <w:tabs>
          <w:tab w:val="num" w:pos="360"/>
        </w:tabs>
        <w:ind w:left="360" w:hanging="360"/>
      </w:pPr>
      <w:rPr>
        <w:rFonts w:hint="default"/>
      </w:rPr>
    </w:lvl>
  </w:abstractNum>
  <w:abstractNum w:abstractNumId="5">
    <w:nsid w:val="28092523"/>
    <w:multiLevelType w:val="multilevel"/>
    <w:tmpl w:val="2886EC2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B6032BE"/>
    <w:multiLevelType w:val="hybridMultilevel"/>
    <w:tmpl w:val="9132C5BC"/>
    <w:lvl w:ilvl="0" w:tplc="5038CBD8">
      <w:start w:val="1"/>
      <w:numFmt w:val="upperRoman"/>
      <w:lvlText w:val="%1."/>
      <w:lvlJc w:val="left"/>
      <w:pPr>
        <w:tabs>
          <w:tab w:val="num" w:pos="1080"/>
        </w:tabs>
        <w:ind w:left="1080" w:hanging="720"/>
      </w:pPr>
      <w:rPr>
        <w:rFonts w:hint="default"/>
      </w:rPr>
    </w:lvl>
    <w:lvl w:ilvl="1" w:tplc="58865E5A">
      <w:start w:val="1"/>
      <w:numFmt w:val="decimal"/>
      <w:lvlText w:val="%2."/>
      <w:lvlJc w:val="left"/>
      <w:pPr>
        <w:tabs>
          <w:tab w:val="num" w:pos="1440"/>
        </w:tabs>
        <w:ind w:left="1440" w:hanging="360"/>
      </w:pPr>
      <w:rPr>
        <w:rFonts w:hint="default"/>
      </w:rPr>
    </w:lvl>
    <w:lvl w:ilvl="2" w:tplc="3E56D90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741C56"/>
    <w:multiLevelType w:val="multilevel"/>
    <w:tmpl w:val="6A0E1B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DB33B2"/>
    <w:multiLevelType w:val="multilevel"/>
    <w:tmpl w:val="F37EE71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69776A"/>
    <w:multiLevelType w:val="hybridMultilevel"/>
    <w:tmpl w:val="4C9E9AE4"/>
    <w:lvl w:ilvl="0" w:tplc="5038CBD8">
      <w:start w:val="1"/>
      <w:numFmt w:val="upperRoman"/>
      <w:lvlText w:val="%1."/>
      <w:lvlJc w:val="left"/>
      <w:pPr>
        <w:tabs>
          <w:tab w:val="num" w:pos="1080"/>
        </w:tabs>
        <w:ind w:left="1080" w:hanging="720"/>
      </w:pPr>
      <w:rPr>
        <w:rFonts w:hint="default"/>
      </w:rPr>
    </w:lvl>
    <w:lvl w:ilvl="1" w:tplc="99025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4037EA"/>
    <w:multiLevelType w:val="singleLevel"/>
    <w:tmpl w:val="81003D32"/>
    <w:lvl w:ilvl="0">
      <w:numFmt w:val="bullet"/>
      <w:lvlText w:val="-"/>
      <w:lvlJc w:val="left"/>
      <w:pPr>
        <w:tabs>
          <w:tab w:val="num" w:pos="720"/>
        </w:tabs>
        <w:ind w:left="720" w:hanging="360"/>
      </w:pPr>
      <w:rPr>
        <w:rFonts w:ascii="Times New Roman" w:hAnsi="Times New Roman" w:hint="default"/>
      </w:rPr>
    </w:lvl>
  </w:abstractNum>
  <w:abstractNum w:abstractNumId="11">
    <w:nsid w:val="44F64C82"/>
    <w:multiLevelType w:val="hybridMultilevel"/>
    <w:tmpl w:val="6ECC1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3503E3"/>
    <w:multiLevelType w:val="multilevel"/>
    <w:tmpl w:val="931C1AC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6401699"/>
    <w:multiLevelType w:val="hybridMultilevel"/>
    <w:tmpl w:val="0AFEFE8E"/>
    <w:lvl w:ilvl="0" w:tplc="86922D4A">
      <w:start w:val="1"/>
      <w:numFmt w:val="upperRoman"/>
      <w:lvlText w:val="%1."/>
      <w:lvlJc w:val="left"/>
      <w:pPr>
        <w:tabs>
          <w:tab w:val="num" w:pos="1080"/>
        </w:tabs>
        <w:ind w:left="1080" w:hanging="720"/>
      </w:pPr>
      <w:rPr>
        <w:rFonts w:hint="default"/>
      </w:rPr>
    </w:lvl>
    <w:lvl w:ilvl="1" w:tplc="440AC604">
      <w:start w:val="1"/>
      <w:numFmt w:val="decimal"/>
      <w:lvlText w:val="%2."/>
      <w:lvlJc w:val="left"/>
      <w:pPr>
        <w:tabs>
          <w:tab w:val="num" w:pos="1440"/>
        </w:tabs>
        <w:ind w:left="1440" w:hanging="360"/>
      </w:pPr>
      <w:rPr>
        <w:rFonts w:hint="default"/>
      </w:rPr>
    </w:lvl>
    <w:lvl w:ilvl="2" w:tplc="141CC56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10358D"/>
    <w:multiLevelType w:val="hybridMultilevel"/>
    <w:tmpl w:val="30CC6876"/>
    <w:lvl w:ilvl="0" w:tplc="DC2ABEC6">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0C0A5A"/>
    <w:multiLevelType w:val="hybridMultilevel"/>
    <w:tmpl w:val="4E00A75A"/>
    <w:lvl w:ilvl="0" w:tplc="DC5EAADA">
      <w:start w:val="1"/>
      <w:numFmt w:val="decimal"/>
      <w:lvlText w:val="%1."/>
      <w:lvlJc w:val="left"/>
      <w:pPr>
        <w:tabs>
          <w:tab w:val="num" w:pos="720"/>
        </w:tabs>
        <w:ind w:left="720" w:hanging="360"/>
      </w:pPr>
      <w:rPr>
        <w:rFonts w:hint="default"/>
      </w:rPr>
    </w:lvl>
    <w:lvl w:ilvl="1" w:tplc="E168EFB8">
      <w:numFmt w:val="none"/>
      <w:lvlText w:val=""/>
      <w:lvlJc w:val="left"/>
      <w:pPr>
        <w:tabs>
          <w:tab w:val="num" w:pos="360"/>
        </w:tabs>
      </w:pPr>
    </w:lvl>
    <w:lvl w:ilvl="2" w:tplc="2CAE8E9E">
      <w:numFmt w:val="none"/>
      <w:lvlText w:val=""/>
      <w:lvlJc w:val="left"/>
      <w:pPr>
        <w:tabs>
          <w:tab w:val="num" w:pos="360"/>
        </w:tabs>
      </w:pPr>
    </w:lvl>
    <w:lvl w:ilvl="3" w:tplc="D3A0296A">
      <w:numFmt w:val="none"/>
      <w:lvlText w:val=""/>
      <w:lvlJc w:val="left"/>
      <w:pPr>
        <w:tabs>
          <w:tab w:val="num" w:pos="360"/>
        </w:tabs>
      </w:pPr>
    </w:lvl>
    <w:lvl w:ilvl="4" w:tplc="3B84B9BA">
      <w:numFmt w:val="none"/>
      <w:lvlText w:val=""/>
      <w:lvlJc w:val="left"/>
      <w:pPr>
        <w:tabs>
          <w:tab w:val="num" w:pos="360"/>
        </w:tabs>
      </w:pPr>
    </w:lvl>
    <w:lvl w:ilvl="5" w:tplc="958EEC2E">
      <w:numFmt w:val="none"/>
      <w:lvlText w:val=""/>
      <w:lvlJc w:val="left"/>
      <w:pPr>
        <w:tabs>
          <w:tab w:val="num" w:pos="360"/>
        </w:tabs>
      </w:pPr>
    </w:lvl>
    <w:lvl w:ilvl="6" w:tplc="63287CCE">
      <w:numFmt w:val="none"/>
      <w:lvlText w:val=""/>
      <w:lvlJc w:val="left"/>
      <w:pPr>
        <w:tabs>
          <w:tab w:val="num" w:pos="360"/>
        </w:tabs>
      </w:pPr>
    </w:lvl>
    <w:lvl w:ilvl="7" w:tplc="8AF41994">
      <w:numFmt w:val="none"/>
      <w:lvlText w:val=""/>
      <w:lvlJc w:val="left"/>
      <w:pPr>
        <w:tabs>
          <w:tab w:val="num" w:pos="360"/>
        </w:tabs>
      </w:pPr>
    </w:lvl>
    <w:lvl w:ilvl="8" w:tplc="BC965442">
      <w:numFmt w:val="none"/>
      <w:lvlText w:val=""/>
      <w:lvlJc w:val="left"/>
      <w:pPr>
        <w:tabs>
          <w:tab w:val="num" w:pos="360"/>
        </w:tabs>
      </w:pPr>
    </w:lvl>
  </w:abstractNum>
  <w:num w:numId="1">
    <w:abstractNumId w:val="4"/>
  </w:num>
  <w:num w:numId="2">
    <w:abstractNumId w:val="13"/>
  </w:num>
  <w:num w:numId="3">
    <w:abstractNumId w:val="6"/>
  </w:num>
  <w:num w:numId="4">
    <w:abstractNumId w:val="10"/>
  </w:num>
  <w:num w:numId="5">
    <w:abstractNumId w:val="9"/>
  </w:num>
  <w:num w:numId="6">
    <w:abstractNumId w:val="2"/>
  </w:num>
  <w:num w:numId="7">
    <w:abstractNumId w:val="15"/>
  </w:num>
  <w:num w:numId="8">
    <w:abstractNumId w:val="11"/>
  </w:num>
  <w:num w:numId="9">
    <w:abstractNumId w:val="14"/>
  </w:num>
  <w:num w:numId="10">
    <w:abstractNumId w:val="12"/>
  </w:num>
  <w:num w:numId="11">
    <w:abstractNumId w:val="5"/>
  </w:num>
  <w:num w:numId="12">
    <w:abstractNumId w:val="3"/>
  </w:num>
  <w:num w:numId="13">
    <w:abstractNumId w:val="7"/>
  </w:num>
  <w:num w:numId="14">
    <w:abstractNumId w:val="8"/>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5A5E0B"/>
    <w:rsid w:val="0000496D"/>
    <w:rsid w:val="00006E25"/>
    <w:rsid w:val="00010A81"/>
    <w:rsid w:val="00010C91"/>
    <w:rsid w:val="00010D2F"/>
    <w:rsid w:val="00011996"/>
    <w:rsid w:val="00012671"/>
    <w:rsid w:val="000128C8"/>
    <w:rsid w:val="00013387"/>
    <w:rsid w:val="0001403B"/>
    <w:rsid w:val="000147EC"/>
    <w:rsid w:val="000154A8"/>
    <w:rsid w:val="00015B17"/>
    <w:rsid w:val="00016888"/>
    <w:rsid w:val="00020FEB"/>
    <w:rsid w:val="00021ACC"/>
    <w:rsid w:val="00021AE2"/>
    <w:rsid w:val="00022A92"/>
    <w:rsid w:val="00022C72"/>
    <w:rsid w:val="0002370C"/>
    <w:rsid w:val="000257B5"/>
    <w:rsid w:val="000258EA"/>
    <w:rsid w:val="000274A7"/>
    <w:rsid w:val="00031EBC"/>
    <w:rsid w:val="00032268"/>
    <w:rsid w:val="00032EF1"/>
    <w:rsid w:val="00034320"/>
    <w:rsid w:val="000358D1"/>
    <w:rsid w:val="00036548"/>
    <w:rsid w:val="00037C45"/>
    <w:rsid w:val="000405BE"/>
    <w:rsid w:val="00040DCB"/>
    <w:rsid w:val="00042EB0"/>
    <w:rsid w:val="000431E3"/>
    <w:rsid w:val="00044B05"/>
    <w:rsid w:val="00045B95"/>
    <w:rsid w:val="00045E4B"/>
    <w:rsid w:val="0005151E"/>
    <w:rsid w:val="000515E8"/>
    <w:rsid w:val="000520BE"/>
    <w:rsid w:val="00053018"/>
    <w:rsid w:val="00053784"/>
    <w:rsid w:val="00053CD8"/>
    <w:rsid w:val="00053D8C"/>
    <w:rsid w:val="00053F11"/>
    <w:rsid w:val="0005463D"/>
    <w:rsid w:val="000576BB"/>
    <w:rsid w:val="0006169E"/>
    <w:rsid w:val="00061C96"/>
    <w:rsid w:val="00061F56"/>
    <w:rsid w:val="00062280"/>
    <w:rsid w:val="00062499"/>
    <w:rsid w:val="00062CC5"/>
    <w:rsid w:val="000631F6"/>
    <w:rsid w:val="00065E95"/>
    <w:rsid w:val="00065FCD"/>
    <w:rsid w:val="000704AE"/>
    <w:rsid w:val="0007074D"/>
    <w:rsid w:val="000708AF"/>
    <w:rsid w:val="00076812"/>
    <w:rsid w:val="00077A2B"/>
    <w:rsid w:val="00077D8C"/>
    <w:rsid w:val="000801E1"/>
    <w:rsid w:val="00080653"/>
    <w:rsid w:val="000814A7"/>
    <w:rsid w:val="00081648"/>
    <w:rsid w:val="00084B8D"/>
    <w:rsid w:val="00084E73"/>
    <w:rsid w:val="0009074B"/>
    <w:rsid w:val="00090BB6"/>
    <w:rsid w:val="00093931"/>
    <w:rsid w:val="0009596E"/>
    <w:rsid w:val="000959D4"/>
    <w:rsid w:val="00097A71"/>
    <w:rsid w:val="000A0206"/>
    <w:rsid w:val="000A12C1"/>
    <w:rsid w:val="000A3001"/>
    <w:rsid w:val="000A3D2A"/>
    <w:rsid w:val="000A3FAE"/>
    <w:rsid w:val="000A5AA1"/>
    <w:rsid w:val="000A5B32"/>
    <w:rsid w:val="000A69DC"/>
    <w:rsid w:val="000B1EDA"/>
    <w:rsid w:val="000B21FA"/>
    <w:rsid w:val="000B36DC"/>
    <w:rsid w:val="000B394D"/>
    <w:rsid w:val="000B3DA0"/>
    <w:rsid w:val="000B4608"/>
    <w:rsid w:val="000B58A3"/>
    <w:rsid w:val="000B6450"/>
    <w:rsid w:val="000B7222"/>
    <w:rsid w:val="000B7407"/>
    <w:rsid w:val="000B770C"/>
    <w:rsid w:val="000C21CF"/>
    <w:rsid w:val="000C241A"/>
    <w:rsid w:val="000C3AA0"/>
    <w:rsid w:val="000C48F0"/>
    <w:rsid w:val="000C5CFC"/>
    <w:rsid w:val="000C6D6E"/>
    <w:rsid w:val="000C71F2"/>
    <w:rsid w:val="000C7270"/>
    <w:rsid w:val="000C73BA"/>
    <w:rsid w:val="000D0721"/>
    <w:rsid w:val="000D16B3"/>
    <w:rsid w:val="000D28F7"/>
    <w:rsid w:val="000D3F93"/>
    <w:rsid w:val="000D74A5"/>
    <w:rsid w:val="000E14E4"/>
    <w:rsid w:val="000E5599"/>
    <w:rsid w:val="000E5965"/>
    <w:rsid w:val="000E7162"/>
    <w:rsid w:val="000F1F84"/>
    <w:rsid w:val="000F207D"/>
    <w:rsid w:val="000F25B7"/>
    <w:rsid w:val="000F26F6"/>
    <w:rsid w:val="000F34ED"/>
    <w:rsid w:val="000F5C8F"/>
    <w:rsid w:val="000F6388"/>
    <w:rsid w:val="000F6EBB"/>
    <w:rsid w:val="00100681"/>
    <w:rsid w:val="00102BF9"/>
    <w:rsid w:val="001032B7"/>
    <w:rsid w:val="00103F94"/>
    <w:rsid w:val="00105EB5"/>
    <w:rsid w:val="001066AB"/>
    <w:rsid w:val="00106975"/>
    <w:rsid w:val="001073F1"/>
    <w:rsid w:val="00107E10"/>
    <w:rsid w:val="00110DEE"/>
    <w:rsid w:val="00114F5A"/>
    <w:rsid w:val="001159A5"/>
    <w:rsid w:val="00116A1A"/>
    <w:rsid w:val="00117EFA"/>
    <w:rsid w:val="00121D36"/>
    <w:rsid w:val="001224DC"/>
    <w:rsid w:val="00122995"/>
    <w:rsid w:val="00122BAE"/>
    <w:rsid w:val="001236A3"/>
    <w:rsid w:val="00123BB3"/>
    <w:rsid w:val="00124EEA"/>
    <w:rsid w:val="00124F8F"/>
    <w:rsid w:val="00125B44"/>
    <w:rsid w:val="001273F5"/>
    <w:rsid w:val="00130205"/>
    <w:rsid w:val="00130EB6"/>
    <w:rsid w:val="00132982"/>
    <w:rsid w:val="001335F4"/>
    <w:rsid w:val="001347CF"/>
    <w:rsid w:val="00135016"/>
    <w:rsid w:val="001356A1"/>
    <w:rsid w:val="001367AE"/>
    <w:rsid w:val="001368E7"/>
    <w:rsid w:val="001369EC"/>
    <w:rsid w:val="00136C9D"/>
    <w:rsid w:val="001371C2"/>
    <w:rsid w:val="001372C7"/>
    <w:rsid w:val="0014011C"/>
    <w:rsid w:val="00143F1A"/>
    <w:rsid w:val="00144070"/>
    <w:rsid w:val="001455BD"/>
    <w:rsid w:val="00145902"/>
    <w:rsid w:val="00147AE8"/>
    <w:rsid w:val="00147EAF"/>
    <w:rsid w:val="00151AE6"/>
    <w:rsid w:val="00152CF5"/>
    <w:rsid w:val="001533C5"/>
    <w:rsid w:val="001537A4"/>
    <w:rsid w:val="00153D9F"/>
    <w:rsid w:val="001551AE"/>
    <w:rsid w:val="00155367"/>
    <w:rsid w:val="0015732E"/>
    <w:rsid w:val="00160DDC"/>
    <w:rsid w:val="00161D9E"/>
    <w:rsid w:val="00162CC4"/>
    <w:rsid w:val="0016429A"/>
    <w:rsid w:val="00165099"/>
    <w:rsid w:val="00165215"/>
    <w:rsid w:val="001652AA"/>
    <w:rsid w:val="00165F6E"/>
    <w:rsid w:val="00166439"/>
    <w:rsid w:val="00166947"/>
    <w:rsid w:val="001670E6"/>
    <w:rsid w:val="0016799F"/>
    <w:rsid w:val="00167C72"/>
    <w:rsid w:val="00167E84"/>
    <w:rsid w:val="001705E4"/>
    <w:rsid w:val="00170B3A"/>
    <w:rsid w:val="001733EA"/>
    <w:rsid w:val="00174985"/>
    <w:rsid w:val="00174B6D"/>
    <w:rsid w:val="00174B9F"/>
    <w:rsid w:val="0017539C"/>
    <w:rsid w:val="00177981"/>
    <w:rsid w:val="00181E05"/>
    <w:rsid w:val="001828AC"/>
    <w:rsid w:val="00182A32"/>
    <w:rsid w:val="001830D2"/>
    <w:rsid w:val="00183E83"/>
    <w:rsid w:val="00184864"/>
    <w:rsid w:val="00187C33"/>
    <w:rsid w:val="00191ED9"/>
    <w:rsid w:val="001921A4"/>
    <w:rsid w:val="001921E0"/>
    <w:rsid w:val="00192571"/>
    <w:rsid w:val="001929A8"/>
    <w:rsid w:val="0019654E"/>
    <w:rsid w:val="00196C31"/>
    <w:rsid w:val="00196F35"/>
    <w:rsid w:val="00197E6D"/>
    <w:rsid w:val="001A14FA"/>
    <w:rsid w:val="001A22DD"/>
    <w:rsid w:val="001A3EC4"/>
    <w:rsid w:val="001A40C5"/>
    <w:rsid w:val="001A5181"/>
    <w:rsid w:val="001A6F38"/>
    <w:rsid w:val="001A7650"/>
    <w:rsid w:val="001A78F5"/>
    <w:rsid w:val="001A7BCB"/>
    <w:rsid w:val="001B0A62"/>
    <w:rsid w:val="001B0F1C"/>
    <w:rsid w:val="001B25BF"/>
    <w:rsid w:val="001B3E0B"/>
    <w:rsid w:val="001B487F"/>
    <w:rsid w:val="001B58D8"/>
    <w:rsid w:val="001B6CDF"/>
    <w:rsid w:val="001B7383"/>
    <w:rsid w:val="001C2581"/>
    <w:rsid w:val="001C27CB"/>
    <w:rsid w:val="001C3D85"/>
    <w:rsid w:val="001C3D86"/>
    <w:rsid w:val="001C4878"/>
    <w:rsid w:val="001C4F9F"/>
    <w:rsid w:val="001C782D"/>
    <w:rsid w:val="001C7941"/>
    <w:rsid w:val="001D1266"/>
    <w:rsid w:val="001D1EC3"/>
    <w:rsid w:val="001D3540"/>
    <w:rsid w:val="001D3969"/>
    <w:rsid w:val="001D46C5"/>
    <w:rsid w:val="001D5DFC"/>
    <w:rsid w:val="001E06CC"/>
    <w:rsid w:val="001E0A08"/>
    <w:rsid w:val="001E0B4F"/>
    <w:rsid w:val="001E1845"/>
    <w:rsid w:val="001E46FB"/>
    <w:rsid w:val="001E4A07"/>
    <w:rsid w:val="001E4FCD"/>
    <w:rsid w:val="001E52D9"/>
    <w:rsid w:val="001F0D83"/>
    <w:rsid w:val="001F2219"/>
    <w:rsid w:val="001F23ED"/>
    <w:rsid w:val="001F3484"/>
    <w:rsid w:val="001F68B6"/>
    <w:rsid w:val="002014B2"/>
    <w:rsid w:val="00202BBD"/>
    <w:rsid w:val="00202E81"/>
    <w:rsid w:val="0020390A"/>
    <w:rsid w:val="0020500E"/>
    <w:rsid w:val="00211058"/>
    <w:rsid w:val="00211ADD"/>
    <w:rsid w:val="00213AC7"/>
    <w:rsid w:val="002147F1"/>
    <w:rsid w:val="002155EA"/>
    <w:rsid w:val="002167B6"/>
    <w:rsid w:val="002168EA"/>
    <w:rsid w:val="00216987"/>
    <w:rsid w:val="0021715F"/>
    <w:rsid w:val="00220841"/>
    <w:rsid w:val="0022184B"/>
    <w:rsid w:val="00221A24"/>
    <w:rsid w:val="00223E9E"/>
    <w:rsid w:val="002247EE"/>
    <w:rsid w:val="00224F63"/>
    <w:rsid w:val="00225A15"/>
    <w:rsid w:val="00225B1B"/>
    <w:rsid w:val="0022734E"/>
    <w:rsid w:val="00231293"/>
    <w:rsid w:val="00233CA7"/>
    <w:rsid w:val="00235513"/>
    <w:rsid w:val="00237640"/>
    <w:rsid w:val="00240273"/>
    <w:rsid w:val="00245F89"/>
    <w:rsid w:val="00250FFB"/>
    <w:rsid w:val="00253528"/>
    <w:rsid w:val="00254744"/>
    <w:rsid w:val="00255335"/>
    <w:rsid w:val="00255661"/>
    <w:rsid w:val="0025652A"/>
    <w:rsid w:val="00257265"/>
    <w:rsid w:val="0026063D"/>
    <w:rsid w:val="002615FA"/>
    <w:rsid w:val="002627ED"/>
    <w:rsid w:val="00262B76"/>
    <w:rsid w:val="00263915"/>
    <w:rsid w:val="0026452D"/>
    <w:rsid w:val="00264F3F"/>
    <w:rsid w:val="00264F76"/>
    <w:rsid w:val="002656D3"/>
    <w:rsid w:val="00265C7F"/>
    <w:rsid w:val="00266982"/>
    <w:rsid w:val="002673A4"/>
    <w:rsid w:val="0027014E"/>
    <w:rsid w:val="00272028"/>
    <w:rsid w:val="00272B16"/>
    <w:rsid w:val="00274989"/>
    <w:rsid w:val="002749E4"/>
    <w:rsid w:val="00274D47"/>
    <w:rsid w:val="00275669"/>
    <w:rsid w:val="00280DAA"/>
    <w:rsid w:val="002811C1"/>
    <w:rsid w:val="0028301E"/>
    <w:rsid w:val="002836DA"/>
    <w:rsid w:val="002845F1"/>
    <w:rsid w:val="00285C03"/>
    <w:rsid w:val="00285D02"/>
    <w:rsid w:val="002864F5"/>
    <w:rsid w:val="00286880"/>
    <w:rsid w:val="00291F16"/>
    <w:rsid w:val="00293245"/>
    <w:rsid w:val="00294C98"/>
    <w:rsid w:val="00295F96"/>
    <w:rsid w:val="00296A5B"/>
    <w:rsid w:val="0029760E"/>
    <w:rsid w:val="00297DAD"/>
    <w:rsid w:val="002A0200"/>
    <w:rsid w:val="002A09CA"/>
    <w:rsid w:val="002A0BFC"/>
    <w:rsid w:val="002A131C"/>
    <w:rsid w:val="002A22C0"/>
    <w:rsid w:val="002A2C52"/>
    <w:rsid w:val="002A42DF"/>
    <w:rsid w:val="002A648D"/>
    <w:rsid w:val="002B0528"/>
    <w:rsid w:val="002B0E25"/>
    <w:rsid w:val="002B123F"/>
    <w:rsid w:val="002B19B5"/>
    <w:rsid w:val="002B2F76"/>
    <w:rsid w:val="002B397A"/>
    <w:rsid w:val="002B3D6C"/>
    <w:rsid w:val="002B4417"/>
    <w:rsid w:val="002B5354"/>
    <w:rsid w:val="002B734B"/>
    <w:rsid w:val="002C05FA"/>
    <w:rsid w:val="002C0BD0"/>
    <w:rsid w:val="002C0FA3"/>
    <w:rsid w:val="002C1F0E"/>
    <w:rsid w:val="002C2E67"/>
    <w:rsid w:val="002C306B"/>
    <w:rsid w:val="002C3242"/>
    <w:rsid w:val="002C4E8F"/>
    <w:rsid w:val="002C5E93"/>
    <w:rsid w:val="002C7518"/>
    <w:rsid w:val="002C755E"/>
    <w:rsid w:val="002D003C"/>
    <w:rsid w:val="002D026C"/>
    <w:rsid w:val="002D18A5"/>
    <w:rsid w:val="002D2E77"/>
    <w:rsid w:val="002D3678"/>
    <w:rsid w:val="002D40D1"/>
    <w:rsid w:val="002D52D4"/>
    <w:rsid w:val="002D583F"/>
    <w:rsid w:val="002D6A80"/>
    <w:rsid w:val="002E05DA"/>
    <w:rsid w:val="002E0FFF"/>
    <w:rsid w:val="002E1791"/>
    <w:rsid w:val="002E1BBE"/>
    <w:rsid w:val="002E28B5"/>
    <w:rsid w:val="002E5AFD"/>
    <w:rsid w:val="002F2EE7"/>
    <w:rsid w:val="002F380B"/>
    <w:rsid w:val="002F3C1D"/>
    <w:rsid w:val="002F4961"/>
    <w:rsid w:val="002F721E"/>
    <w:rsid w:val="00300739"/>
    <w:rsid w:val="00300AE4"/>
    <w:rsid w:val="00304FDE"/>
    <w:rsid w:val="00305592"/>
    <w:rsid w:val="00306660"/>
    <w:rsid w:val="00306693"/>
    <w:rsid w:val="003077CC"/>
    <w:rsid w:val="00307EBA"/>
    <w:rsid w:val="003129B8"/>
    <w:rsid w:val="00314809"/>
    <w:rsid w:val="0031480B"/>
    <w:rsid w:val="00316149"/>
    <w:rsid w:val="003161A2"/>
    <w:rsid w:val="003244FC"/>
    <w:rsid w:val="003250B0"/>
    <w:rsid w:val="003270CA"/>
    <w:rsid w:val="0032710A"/>
    <w:rsid w:val="00330750"/>
    <w:rsid w:val="00330788"/>
    <w:rsid w:val="00330DF4"/>
    <w:rsid w:val="00331539"/>
    <w:rsid w:val="003324AD"/>
    <w:rsid w:val="00333843"/>
    <w:rsid w:val="00335696"/>
    <w:rsid w:val="0033761C"/>
    <w:rsid w:val="0034024A"/>
    <w:rsid w:val="003402DA"/>
    <w:rsid w:val="0034055B"/>
    <w:rsid w:val="003450CC"/>
    <w:rsid w:val="00346ADD"/>
    <w:rsid w:val="00347E81"/>
    <w:rsid w:val="0035065F"/>
    <w:rsid w:val="003514D4"/>
    <w:rsid w:val="00351D7C"/>
    <w:rsid w:val="00352ED7"/>
    <w:rsid w:val="00353C6E"/>
    <w:rsid w:val="003573FF"/>
    <w:rsid w:val="00357977"/>
    <w:rsid w:val="00361DAE"/>
    <w:rsid w:val="003623DB"/>
    <w:rsid w:val="003625E4"/>
    <w:rsid w:val="003626BC"/>
    <w:rsid w:val="003629E1"/>
    <w:rsid w:val="00362FBF"/>
    <w:rsid w:val="0036501E"/>
    <w:rsid w:val="003652D0"/>
    <w:rsid w:val="00365ED1"/>
    <w:rsid w:val="0036790C"/>
    <w:rsid w:val="0037170D"/>
    <w:rsid w:val="00371DD6"/>
    <w:rsid w:val="00371E53"/>
    <w:rsid w:val="0037253A"/>
    <w:rsid w:val="00372552"/>
    <w:rsid w:val="00372BB4"/>
    <w:rsid w:val="003734AB"/>
    <w:rsid w:val="00377D84"/>
    <w:rsid w:val="003810D8"/>
    <w:rsid w:val="0038172D"/>
    <w:rsid w:val="00381A2B"/>
    <w:rsid w:val="00383B1D"/>
    <w:rsid w:val="003849B2"/>
    <w:rsid w:val="00385FF9"/>
    <w:rsid w:val="003909EA"/>
    <w:rsid w:val="00391819"/>
    <w:rsid w:val="003923E6"/>
    <w:rsid w:val="0039505A"/>
    <w:rsid w:val="00395201"/>
    <w:rsid w:val="00395A96"/>
    <w:rsid w:val="00396359"/>
    <w:rsid w:val="0039777E"/>
    <w:rsid w:val="00397911"/>
    <w:rsid w:val="003A0488"/>
    <w:rsid w:val="003A12F8"/>
    <w:rsid w:val="003A230E"/>
    <w:rsid w:val="003A4E35"/>
    <w:rsid w:val="003A62B1"/>
    <w:rsid w:val="003B0673"/>
    <w:rsid w:val="003B24A8"/>
    <w:rsid w:val="003B2B2A"/>
    <w:rsid w:val="003B39A2"/>
    <w:rsid w:val="003B4C47"/>
    <w:rsid w:val="003B716C"/>
    <w:rsid w:val="003B7709"/>
    <w:rsid w:val="003C0D5A"/>
    <w:rsid w:val="003C2A95"/>
    <w:rsid w:val="003C3100"/>
    <w:rsid w:val="003C471F"/>
    <w:rsid w:val="003C48D8"/>
    <w:rsid w:val="003C68B8"/>
    <w:rsid w:val="003C79CD"/>
    <w:rsid w:val="003D1580"/>
    <w:rsid w:val="003D248E"/>
    <w:rsid w:val="003D7AC9"/>
    <w:rsid w:val="003E0B20"/>
    <w:rsid w:val="003E11DD"/>
    <w:rsid w:val="003E196A"/>
    <w:rsid w:val="003E2F65"/>
    <w:rsid w:val="003E3133"/>
    <w:rsid w:val="003E368D"/>
    <w:rsid w:val="003E3F35"/>
    <w:rsid w:val="003E43DE"/>
    <w:rsid w:val="003E7499"/>
    <w:rsid w:val="003E7F09"/>
    <w:rsid w:val="003F0428"/>
    <w:rsid w:val="003F08F3"/>
    <w:rsid w:val="003F1E2A"/>
    <w:rsid w:val="003F299D"/>
    <w:rsid w:val="003F3A60"/>
    <w:rsid w:val="003F4F46"/>
    <w:rsid w:val="003F5724"/>
    <w:rsid w:val="003F6169"/>
    <w:rsid w:val="003F6325"/>
    <w:rsid w:val="004012BD"/>
    <w:rsid w:val="004021ED"/>
    <w:rsid w:val="00402D7A"/>
    <w:rsid w:val="00403DB1"/>
    <w:rsid w:val="00404E03"/>
    <w:rsid w:val="00406C14"/>
    <w:rsid w:val="00406DAB"/>
    <w:rsid w:val="00410C5C"/>
    <w:rsid w:val="004115CD"/>
    <w:rsid w:val="0041183A"/>
    <w:rsid w:val="00413224"/>
    <w:rsid w:val="0041327A"/>
    <w:rsid w:val="00414ACC"/>
    <w:rsid w:val="00416287"/>
    <w:rsid w:val="004171D5"/>
    <w:rsid w:val="0041744D"/>
    <w:rsid w:val="004221E0"/>
    <w:rsid w:val="00423AAA"/>
    <w:rsid w:val="00425148"/>
    <w:rsid w:val="004270AE"/>
    <w:rsid w:val="00430905"/>
    <w:rsid w:val="00430CA7"/>
    <w:rsid w:val="004310CB"/>
    <w:rsid w:val="004323F2"/>
    <w:rsid w:val="004323F3"/>
    <w:rsid w:val="00432A27"/>
    <w:rsid w:val="00435449"/>
    <w:rsid w:val="00435A75"/>
    <w:rsid w:val="00437703"/>
    <w:rsid w:val="00437838"/>
    <w:rsid w:val="004409C4"/>
    <w:rsid w:val="00441807"/>
    <w:rsid w:val="00442128"/>
    <w:rsid w:val="00442AC2"/>
    <w:rsid w:val="00442F79"/>
    <w:rsid w:val="004450A7"/>
    <w:rsid w:val="004450F3"/>
    <w:rsid w:val="00445365"/>
    <w:rsid w:val="0045081D"/>
    <w:rsid w:val="004528F0"/>
    <w:rsid w:val="004533D8"/>
    <w:rsid w:val="004547AA"/>
    <w:rsid w:val="004552DE"/>
    <w:rsid w:val="0045619B"/>
    <w:rsid w:val="0045681C"/>
    <w:rsid w:val="004568F7"/>
    <w:rsid w:val="004575BA"/>
    <w:rsid w:val="00460F6B"/>
    <w:rsid w:val="004620D5"/>
    <w:rsid w:val="004644FE"/>
    <w:rsid w:val="00465D58"/>
    <w:rsid w:val="00465EBE"/>
    <w:rsid w:val="004662C1"/>
    <w:rsid w:val="00466314"/>
    <w:rsid w:val="004666D9"/>
    <w:rsid w:val="00467DAA"/>
    <w:rsid w:val="00470197"/>
    <w:rsid w:val="0047030C"/>
    <w:rsid w:val="00471059"/>
    <w:rsid w:val="0047232D"/>
    <w:rsid w:val="00472FF0"/>
    <w:rsid w:val="00475D20"/>
    <w:rsid w:val="00480B50"/>
    <w:rsid w:val="00482866"/>
    <w:rsid w:val="004828FA"/>
    <w:rsid w:val="00483745"/>
    <w:rsid w:val="0048382F"/>
    <w:rsid w:val="0048508A"/>
    <w:rsid w:val="00485161"/>
    <w:rsid w:val="004851EF"/>
    <w:rsid w:val="0049016C"/>
    <w:rsid w:val="00491E95"/>
    <w:rsid w:val="00493C34"/>
    <w:rsid w:val="00495AC5"/>
    <w:rsid w:val="00495C43"/>
    <w:rsid w:val="004960CA"/>
    <w:rsid w:val="00496183"/>
    <w:rsid w:val="004A2E82"/>
    <w:rsid w:val="004A421C"/>
    <w:rsid w:val="004A4365"/>
    <w:rsid w:val="004A5E04"/>
    <w:rsid w:val="004A6788"/>
    <w:rsid w:val="004A7808"/>
    <w:rsid w:val="004B12B3"/>
    <w:rsid w:val="004B147F"/>
    <w:rsid w:val="004B21FE"/>
    <w:rsid w:val="004B24E5"/>
    <w:rsid w:val="004B402C"/>
    <w:rsid w:val="004B4239"/>
    <w:rsid w:val="004B42B9"/>
    <w:rsid w:val="004B45E3"/>
    <w:rsid w:val="004B6AFB"/>
    <w:rsid w:val="004B73FB"/>
    <w:rsid w:val="004C0A56"/>
    <w:rsid w:val="004C0B24"/>
    <w:rsid w:val="004C0E3F"/>
    <w:rsid w:val="004C13C8"/>
    <w:rsid w:val="004C22D9"/>
    <w:rsid w:val="004C2BDE"/>
    <w:rsid w:val="004C55A8"/>
    <w:rsid w:val="004C69EC"/>
    <w:rsid w:val="004D0EF9"/>
    <w:rsid w:val="004D15DF"/>
    <w:rsid w:val="004D6886"/>
    <w:rsid w:val="004E066D"/>
    <w:rsid w:val="004E1789"/>
    <w:rsid w:val="004E32CD"/>
    <w:rsid w:val="004E3F33"/>
    <w:rsid w:val="004E58B9"/>
    <w:rsid w:val="004E7E4D"/>
    <w:rsid w:val="004F0F89"/>
    <w:rsid w:val="004F2AE5"/>
    <w:rsid w:val="004F36EC"/>
    <w:rsid w:val="004F3A51"/>
    <w:rsid w:val="004F42C8"/>
    <w:rsid w:val="004F501A"/>
    <w:rsid w:val="004F50E0"/>
    <w:rsid w:val="004F5572"/>
    <w:rsid w:val="005023E8"/>
    <w:rsid w:val="00502833"/>
    <w:rsid w:val="00502AAB"/>
    <w:rsid w:val="00504199"/>
    <w:rsid w:val="005045E9"/>
    <w:rsid w:val="00504C22"/>
    <w:rsid w:val="00505F79"/>
    <w:rsid w:val="005065CE"/>
    <w:rsid w:val="00506FCB"/>
    <w:rsid w:val="005072EE"/>
    <w:rsid w:val="005073D5"/>
    <w:rsid w:val="00507D05"/>
    <w:rsid w:val="00510E73"/>
    <w:rsid w:val="005126E6"/>
    <w:rsid w:val="00512C97"/>
    <w:rsid w:val="0051380D"/>
    <w:rsid w:val="0051585F"/>
    <w:rsid w:val="00515ED2"/>
    <w:rsid w:val="00516165"/>
    <w:rsid w:val="005174BE"/>
    <w:rsid w:val="00520951"/>
    <w:rsid w:val="00520D0A"/>
    <w:rsid w:val="005218E3"/>
    <w:rsid w:val="00521D4A"/>
    <w:rsid w:val="0052641A"/>
    <w:rsid w:val="00526BA5"/>
    <w:rsid w:val="00526DA8"/>
    <w:rsid w:val="0053036C"/>
    <w:rsid w:val="00530D30"/>
    <w:rsid w:val="00531E8C"/>
    <w:rsid w:val="0053298B"/>
    <w:rsid w:val="00534158"/>
    <w:rsid w:val="00534D71"/>
    <w:rsid w:val="00535DEF"/>
    <w:rsid w:val="00536BB3"/>
    <w:rsid w:val="005432F0"/>
    <w:rsid w:val="00543405"/>
    <w:rsid w:val="00543A2F"/>
    <w:rsid w:val="00543CAC"/>
    <w:rsid w:val="005440B0"/>
    <w:rsid w:val="00544CAE"/>
    <w:rsid w:val="005452CA"/>
    <w:rsid w:val="0054536D"/>
    <w:rsid w:val="005456FC"/>
    <w:rsid w:val="00545F0E"/>
    <w:rsid w:val="00550918"/>
    <w:rsid w:val="00550E38"/>
    <w:rsid w:val="00551676"/>
    <w:rsid w:val="00552F08"/>
    <w:rsid w:val="00554556"/>
    <w:rsid w:val="00554D03"/>
    <w:rsid w:val="00556683"/>
    <w:rsid w:val="005566C7"/>
    <w:rsid w:val="00556A13"/>
    <w:rsid w:val="00556BED"/>
    <w:rsid w:val="00556F9B"/>
    <w:rsid w:val="00557FB4"/>
    <w:rsid w:val="00560BF5"/>
    <w:rsid w:val="0056279F"/>
    <w:rsid w:val="00563957"/>
    <w:rsid w:val="00565137"/>
    <w:rsid w:val="00565F59"/>
    <w:rsid w:val="005668FF"/>
    <w:rsid w:val="00567840"/>
    <w:rsid w:val="0057057D"/>
    <w:rsid w:val="00571BEE"/>
    <w:rsid w:val="00572DC6"/>
    <w:rsid w:val="00573361"/>
    <w:rsid w:val="00573CDE"/>
    <w:rsid w:val="00575F2A"/>
    <w:rsid w:val="00577189"/>
    <w:rsid w:val="0058262A"/>
    <w:rsid w:val="0058326E"/>
    <w:rsid w:val="00584418"/>
    <w:rsid w:val="00585A7E"/>
    <w:rsid w:val="00586A46"/>
    <w:rsid w:val="00586D4A"/>
    <w:rsid w:val="00587A1E"/>
    <w:rsid w:val="00591CED"/>
    <w:rsid w:val="00592A91"/>
    <w:rsid w:val="00592CDF"/>
    <w:rsid w:val="00594597"/>
    <w:rsid w:val="00596C94"/>
    <w:rsid w:val="005A014D"/>
    <w:rsid w:val="005A0254"/>
    <w:rsid w:val="005A0428"/>
    <w:rsid w:val="005A1A0B"/>
    <w:rsid w:val="005A2596"/>
    <w:rsid w:val="005A2918"/>
    <w:rsid w:val="005A29D9"/>
    <w:rsid w:val="005A2B7F"/>
    <w:rsid w:val="005A3C85"/>
    <w:rsid w:val="005A56DE"/>
    <w:rsid w:val="005A5C46"/>
    <w:rsid w:val="005A5E0B"/>
    <w:rsid w:val="005A5F80"/>
    <w:rsid w:val="005A72B6"/>
    <w:rsid w:val="005B23CD"/>
    <w:rsid w:val="005B2B42"/>
    <w:rsid w:val="005B34FB"/>
    <w:rsid w:val="005B3814"/>
    <w:rsid w:val="005B434A"/>
    <w:rsid w:val="005B52D1"/>
    <w:rsid w:val="005B5570"/>
    <w:rsid w:val="005B59BA"/>
    <w:rsid w:val="005B5D31"/>
    <w:rsid w:val="005C0116"/>
    <w:rsid w:val="005C0FCC"/>
    <w:rsid w:val="005C1F62"/>
    <w:rsid w:val="005C229D"/>
    <w:rsid w:val="005C3959"/>
    <w:rsid w:val="005C4180"/>
    <w:rsid w:val="005C4AC9"/>
    <w:rsid w:val="005C6602"/>
    <w:rsid w:val="005C6A0D"/>
    <w:rsid w:val="005C7451"/>
    <w:rsid w:val="005D0579"/>
    <w:rsid w:val="005D0A95"/>
    <w:rsid w:val="005D1449"/>
    <w:rsid w:val="005D1AA2"/>
    <w:rsid w:val="005D2512"/>
    <w:rsid w:val="005D61F1"/>
    <w:rsid w:val="005D6D42"/>
    <w:rsid w:val="005D7274"/>
    <w:rsid w:val="005D7470"/>
    <w:rsid w:val="005E02F4"/>
    <w:rsid w:val="005E0AD3"/>
    <w:rsid w:val="005E3EC8"/>
    <w:rsid w:val="005E5551"/>
    <w:rsid w:val="005E583D"/>
    <w:rsid w:val="005E7E97"/>
    <w:rsid w:val="005F0437"/>
    <w:rsid w:val="005F59FF"/>
    <w:rsid w:val="005F6C5E"/>
    <w:rsid w:val="005F7AEB"/>
    <w:rsid w:val="005F7C64"/>
    <w:rsid w:val="00601FE6"/>
    <w:rsid w:val="0060239E"/>
    <w:rsid w:val="00602E67"/>
    <w:rsid w:val="006033CB"/>
    <w:rsid w:val="00603F15"/>
    <w:rsid w:val="006056EC"/>
    <w:rsid w:val="00605F63"/>
    <w:rsid w:val="006079E8"/>
    <w:rsid w:val="0061040D"/>
    <w:rsid w:val="00610920"/>
    <w:rsid w:val="00610EA3"/>
    <w:rsid w:val="00612A5D"/>
    <w:rsid w:val="00613217"/>
    <w:rsid w:val="0061482A"/>
    <w:rsid w:val="0061492E"/>
    <w:rsid w:val="0061604F"/>
    <w:rsid w:val="00616222"/>
    <w:rsid w:val="0061630B"/>
    <w:rsid w:val="00616EF1"/>
    <w:rsid w:val="006210F1"/>
    <w:rsid w:val="006214FC"/>
    <w:rsid w:val="0062307F"/>
    <w:rsid w:val="00623A31"/>
    <w:rsid w:val="0062525A"/>
    <w:rsid w:val="00625BD8"/>
    <w:rsid w:val="00625D7B"/>
    <w:rsid w:val="00626360"/>
    <w:rsid w:val="006263E5"/>
    <w:rsid w:val="00627DC0"/>
    <w:rsid w:val="00627FA7"/>
    <w:rsid w:val="00631A4A"/>
    <w:rsid w:val="00631BBF"/>
    <w:rsid w:val="0063366E"/>
    <w:rsid w:val="0063483A"/>
    <w:rsid w:val="00635E93"/>
    <w:rsid w:val="00640912"/>
    <w:rsid w:val="0064106A"/>
    <w:rsid w:val="00642686"/>
    <w:rsid w:val="00643260"/>
    <w:rsid w:val="006440BE"/>
    <w:rsid w:val="00644637"/>
    <w:rsid w:val="00646BE5"/>
    <w:rsid w:val="0065146C"/>
    <w:rsid w:val="00651A7B"/>
    <w:rsid w:val="00653C11"/>
    <w:rsid w:val="006542E2"/>
    <w:rsid w:val="00654B30"/>
    <w:rsid w:val="00655742"/>
    <w:rsid w:val="00655F64"/>
    <w:rsid w:val="00657342"/>
    <w:rsid w:val="006608D5"/>
    <w:rsid w:val="00662DFE"/>
    <w:rsid w:val="00663114"/>
    <w:rsid w:val="0066452E"/>
    <w:rsid w:val="0066549B"/>
    <w:rsid w:val="006665F2"/>
    <w:rsid w:val="00666BB9"/>
    <w:rsid w:val="0067004A"/>
    <w:rsid w:val="0067076A"/>
    <w:rsid w:val="00670A7C"/>
    <w:rsid w:val="00670FF6"/>
    <w:rsid w:val="006716CF"/>
    <w:rsid w:val="00672683"/>
    <w:rsid w:val="00673191"/>
    <w:rsid w:val="00673638"/>
    <w:rsid w:val="00673A7D"/>
    <w:rsid w:val="00674DB1"/>
    <w:rsid w:val="00675898"/>
    <w:rsid w:val="006761ED"/>
    <w:rsid w:val="00676A81"/>
    <w:rsid w:val="0068084A"/>
    <w:rsid w:val="00680918"/>
    <w:rsid w:val="00683699"/>
    <w:rsid w:val="00684645"/>
    <w:rsid w:val="0068488A"/>
    <w:rsid w:val="00684C05"/>
    <w:rsid w:val="00684D50"/>
    <w:rsid w:val="006856AF"/>
    <w:rsid w:val="00685C0F"/>
    <w:rsid w:val="00687C82"/>
    <w:rsid w:val="006902DE"/>
    <w:rsid w:val="0069112F"/>
    <w:rsid w:val="00692A5D"/>
    <w:rsid w:val="0069427C"/>
    <w:rsid w:val="00695143"/>
    <w:rsid w:val="00695A61"/>
    <w:rsid w:val="006964CD"/>
    <w:rsid w:val="006971E0"/>
    <w:rsid w:val="006A0EC9"/>
    <w:rsid w:val="006A1F56"/>
    <w:rsid w:val="006A2D64"/>
    <w:rsid w:val="006A3D57"/>
    <w:rsid w:val="006A4BCF"/>
    <w:rsid w:val="006A52D1"/>
    <w:rsid w:val="006A7988"/>
    <w:rsid w:val="006A7E7F"/>
    <w:rsid w:val="006B1E71"/>
    <w:rsid w:val="006B205D"/>
    <w:rsid w:val="006B2CA1"/>
    <w:rsid w:val="006B497E"/>
    <w:rsid w:val="006B4B62"/>
    <w:rsid w:val="006B6D61"/>
    <w:rsid w:val="006B7750"/>
    <w:rsid w:val="006B7A10"/>
    <w:rsid w:val="006C0EF8"/>
    <w:rsid w:val="006C3FE7"/>
    <w:rsid w:val="006C603E"/>
    <w:rsid w:val="006C6BE1"/>
    <w:rsid w:val="006C725E"/>
    <w:rsid w:val="006D131F"/>
    <w:rsid w:val="006D15D2"/>
    <w:rsid w:val="006D4CF5"/>
    <w:rsid w:val="006D51C4"/>
    <w:rsid w:val="006D7FDC"/>
    <w:rsid w:val="006E0C62"/>
    <w:rsid w:val="006E0D0C"/>
    <w:rsid w:val="006E0D31"/>
    <w:rsid w:val="006E11AA"/>
    <w:rsid w:val="006E2765"/>
    <w:rsid w:val="006E2985"/>
    <w:rsid w:val="006E3145"/>
    <w:rsid w:val="006E545B"/>
    <w:rsid w:val="006E59B0"/>
    <w:rsid w:val="006E5C3D"/>
    <w:rsid w:val="006E63EA"/>
    <w:rsid w:val="006E7270"/>
    <w:rsid w:val="006F0718"/>
    <w:rsid w:val="006F07EF"/>
    <w:rsid w:val="006F1759"/>
    <w:rsid w:val="006F3915"/>
    <w:rsid w:val="006F4262"/>
    <w:rsid w:val="006F45CC"/>
    <w:rsid w:val="006F765C"/>
    <w:rsid w:val="00700315"/>
    <w:rsid w:val="00701CEB"/>
    <w:rsid w:val="00703A9B"/>
    <w:rsid w:val="00707595"/>
    <w:rsid w:val="007078E5"/>
    <w:rsid w:val="00707DEC"/>
    <w:rsid w:val="007100CF"/>
    <w:rsid w:val="00712EAD"/>
    <w:rsid w:val="0071358D"/>
    <w:rsid w:val="00713865"/>
    <w:rsid w:val="00716565"/>
    <w:rsid w:val="0072081C"/>
    <w:rsid w:val="00721CA6"/>
    <w:rsid w:val="00721F8B"/>
    <w:rsid w:val="00722476"/>
    <w:rsid w:val="0072257B"/>
    <w:rsid w:val="00725125"/>
    <w:rsid w:val="00725A3C"/>
    <w:rsid w:val="007262BA"/>
    <w:rsid w:val="0072751C"/>
    <w:rsid w:val="00727ED1"/>
    <w:rsid w:val="007303D7"/>
    <w:rsid w:val="00730413"/>
    <w:rsid w:val="00730D3D"/>
    <w:rsid w:val="007329E5"/>
    <w:rsid w:val="00732F02"/>
    <w:rsid w:val="00733585"/>
    <w:rsid w:val="00741A44"/>
    <w:rsid w:val="007420B2"/>
    <w:rsid w:val="00742116"/>
    <w:rsid w:val="00742C0B"/>
    <w:rsid w:val="0074311B"/>
    <w:rsid w:val="00743131"/>
    <w:rsid w:val="00743476"/>
    <w:rsid w:val="00744882"/>
    <w:rsid w:val="00744A70"/>
    <w:rsid w:val="00744CE9"/>
    <w:rsid w:val="00744F8F"/>
    <w:rsid w:val="00746765"/>
    <w:rsid w:val="007471E8"/>
    <w:rsid w:val="0074727F"/>
    <w:rsid w:val="0074782A"/>
    <w:rsid w:val="00747F63"/>
    <w:rsid w:val="0075013E"/>
    <w:rsid w:val="007502AC"/>
    <w:rsid w:val="00752388"/>
    <w:rsid w:val="007525D2"/>
    <w:rsid w:val="00752EB5"/>
    <w:rsid w:val="0075432B"/>
    <w:rsid w:val="00754775"/>
    <w:rsid w:val="00754847"/>
    <w:rsid w:val="0075530D"/>
    <w:rsid w:val="00757038"/>
    <w:rsid w:val="007615DF"/>
    <w:rsid w:val="00763F6B"/>
    <w:rsid w:val="00765CBA"/>
    <w:rsid w:val="0076605C"/>
    <w:rsid w:val="00772B1A"/>
    <w:rsid w:val="007730F4"/>
    <w:rsid w:val="00774E5F"/>
    <w:rsid w:val="007753B0"/>
    <w:rsid w:val="0077707B"/>
    <w:rsid w:val="00780521"/>
    <w:rsid w:val="00781862"/>
    <w:rsid w:val="0078344D"/>
    <w:rsid w:val="0078551C"/>
    <w:rsid w:val="00785F1C"/>
    <w:rsid w:val="00786B49"/>
    <w:rsid w:val="0079044D"/>
    <w:rsid w:val="00791105"/>
    <w:rsid w:val="007917D7"/>
    <w:rsid w:val="0079311D"/>
    <w:rsid w:val="00794F34"/>
    <w:rsid w:val="0079505E"/>
    <w:rsid w:val="00795225"/>
    <w:rsid w:val="007955CF"/>
    <w:rsid w:val="007970A2"/>
    <w:rsid w:val="00797AE5"/>
    <w:rsid w:val="007A00C2"/>
    <w:rsid w:val="007A0701"/>
    <w:rsid w:val="007A1BEF"/>
    <w:rsid w:val="007A1C70"/>
    <w:rsid w:val="007A1E49"/>
    <w:rsid w:val="007A2A7C"/>
    <w:rsid w:val="007A3601"/>
    <w:rsid w:val="007A36A9"/>
    <w:rsid w:val="007A435F"/>
    <w:rsid w:val="007A5B12"/>
    <w:rsid w:val="007A5CD9"/>
    <w:rsid w:val="007A61CF"/>
    <w:rsid w:val="007A722B"/>
    <w:rsid w:val="007B162C"/>
    <w:rsid w:val="007B189C"/>
    <w:rsid w:val="007B25B8"/>
    <w:rsid w:val="007B3A70"/>
    <w:rsid w:val="007B6159"/>
    <w:rsid w:val="007B6A1F"/>
    <w:rsid w:val="007B76D2"/>
    <w:rsid w:val="007C1574"/>
    <w:rsid w:val="007C3DB4"/>
    <w:rsid w:val="007C4E63"/>
    <w:rsid w:val="007C5C21"/>
    <w:rsid w:val="007C6063"/>
    <w:rsid w:val="007C6C18"/>
    <w:rsid w:val="007D1113"/>
    <w:rsid w:val="007D198F"/>
    <w:rsid w:val="007D36B6"/>
    <w:rsid w:val="007D40DD"/>
    <w:rsid w:val="007D644C"/>
    <w:rsid w:val="007D72EA"/>
    <w:rsid w:val="007D79E1"/>
    <w:rsid w:val="007D7A51"/>
    <w:rsid w:val="007D7EE5"/>
    <w:rsid w:val="007E0500"/>
    <w:rsid w:val="007E1D51"/>
    <w:rsid w:val="007E207E"/>
    <w:rsid w:val="007E2B26"/>
    <w:rsid w:val="007E3BE9"/>
    <w:rsid w:val="007E3DCA"/>
    <w:rsid w:val="007E5105"/>
    <w:rsid w:val="007E57DE"/>
    <w:rsid w:val="007E6343"/>
    <w:rsid w:val="007E663C"/>
    <w:rsid w:val="007F07D8"/>
    <w:rsid w:val="007F1C5D"/>
    <w:rsid w:val="007F42E6"/>
    <w:rsid w:val="007F4DD4"/>
    <w:rsid w:val="007F7079"/>
    <w:rsid w:val="007F7162"/>
    <w:rsid w:val="0080108E"/>
    <w:rsid w:val="00801F5E"/>
    <w:rsid w:val="00804ABA"/>
    <w:rsid w:val="00804B55"/>
    <w:rsid w:val="00804D45"/>
    <w:rsid w:val="008055F4"/>
    <w:rsid w:val="00805FFB"/>
    <w:rsid w:val="008067B2"/>
    <w:rsid w:val="00806805"/>
    <w:rsid w:val="008074DF"/>
    <w:rsid w:val="0081087F"/>
    <w:rsid w:val="008109C5"/>
    <w:rsid w:val="00812A7F"/>
    <w:rsid w:val="008131AE"/>
    <w:rsid w:val="00813BB4"/>
    <w:rsid w:val="00814519"/>
    <w:rsid w:val="00814903"/>
    <w:rsid w:val="00816B72"/>
    <w:rsid w:val="0082095E"/>
    <w:rsid w:val="00820B6E"/>
    <w:rsid w:val="00820D5F"/>
    <w:rsid w:val="00820ED1"/>
    <w:rsid w:val="00821BBA"/>
    <w:rsid w:val="00822609"/>
    <w:rsid w:val="00822F0C"/>
    <w:rsid w:val="0082312C"/>
    <w:rsid w:val="008242B2"/>
    <w:rsid w:val="008303BF"/>
    <w:rsid w:val="0083087A"/>
    <w:rsid w:val="0083180B"/>
    <w:rsid w:val="0083225F"/>
    <w:rsid w:val="00833028"/>
    <w:rsid w:val="00833D17"/>
    <w:rsid w:val="00833F33"/>
    <w:rsid w:val="00834732"/>
    <w:rsid w:val="00834F1D"/>
    <w:rsid w:val="00836CC3"/>
    <w:rsid w:val="00844D0E"/>
    <w:rsid w:val="008467C2"/>
    <w:rsid w:val="00846833"/>
    <w:rsid w:val="008502A4"/>
    <w:rsid w:val="00850364"/>
    <w:rsid w:val="00852B36"/>
    <w:rsid w:val="00855A9C"/>
    <w:rsid w:val="00855F34"/>
    <w:rsid w:val="008608DF"/>
    <w:rsid w:val="00860AC9"/>
    <w:rsid w:val="00864EFA"/>
    <w:rsid w:val="008669A1"/>
    <w:rsid w:val="008724F2"/>
    <w:rsid w:val="00872F90"/>
    <w:rsid w:val="008748F4"/>
    <w:rsid w:val="0087495C"/>
    <w:rsid w:val="00875AEA"/>
    <w:rsid w:val="00875B53"/>
    <w:rsid w:val="00880DDE"/>
    <w:rsid w:val="0088187F"/>
    <w:rsid w:val="00882172"/>
    <w:rsid w:val="008836D2"/>
    <w:rsid w:val="00883B4F"/>
    <w:rsid w:val="00883B74"/>
    <w:rsid w:val="00885385"/>
    <w:rsid w:val="008859DD"/>
    <w:rsid w:val="00885A39"/>
    <w:rsid w:val="00885B16"/>
    <w:rsid w:val="0088678D"/>
    <w:rsid w:val="00891879"/>
    <w:rsid w:val="00891BEE"/>
    <w:rsid w:val="008921EA"/>
    <w:rsid w:val="00894DA1"/>
    <w:rsid w:val="008955DC"/>
    <w:rsid w:val="00895954"/>
    <w:rsid w:val="0089689B"/>
    <w:rsid w:val="00896AA4"/>
    <w:rsid w:val="00897711"/>
    <w:rsid w:val="008A0F9E"/>
    <w:rsid w:val="008A1EA4"/>
    <w:rsid w:val="008A35D5"/>
    <w:rsid w:val="008A43C9"/>
    <w:rsid w:val="008A5416"/>
    <w:rsid w:val="008A6003"/>
    <w:rsid w:val="008A73D7"/>
    <w:rsid w:val="008A7C3A"/>
    <w:rsid w:val="008A7FB3"/>
    <w:rsid w:val="008B06BC"/>
    <w:rsid w:val="008B088A"/>
    <w:rsid w:val="008B0CAE"/>
    <w:rsid w:val="008B0D8F"/>
    <w:rsid w:val="008B226C"/>
    <w:rsid w:val="008B352D"/>
    <w:rsid w:val="008B3F99"/>
    <w:rsid w:val="008B54AB"/>
    <w:rsid w:val="008B584C"/>
    <w:rsid w:val="008B5B50"/>
    <w:rsid w:val="008B786D"/>
    <w:rsid w:val="008B7E29"/>
    <w:rsid w:val="008B7F19"/>
    <w:rsid w:val="008C1627"/>
    <w:rsid w:val="008C1C65"/>
    <w:rsid w:val="008C2C9E"/>
    <w:rsid w:val="008C2CA0"/>
    <w:rsid w:val="008C3386"/>
    <w:rsid w:val="008C49EC"/>
    <w:rsid w:val="008C5D75"/>
    <w:rsid w:val="008C6407"/>
    <w:rsid w:val="008C7494"/>
    <w:rsid w:val="008C7706"/>
    <w:rsid w:val="008C7F6C"/>
    <w:rsid w:val="008D17B7"/>
    <w:rsid w:val="008D1BE4"/>
    <w:rsid w:val="008D3FB0"/>
    <w:rsid w:val="008D5E4F"/>
    <w:rsid w:val="008E2930"/>
    <w:rsid w:val="008E51B3"/>
    <w:rsid w:val="008E5583"/>
    <w:rsid w:val="008E7482"/>
    <w:rsid w:val="008E7A51"/>
    <w:rsid w:val="008F226A"/>
    <w:rsid w:val="008F2C26"/>
    <w:rsid w:val="008F2DAE"/>
    <w:rsid w:val="008F2E5D"/>
    <w:rsid w:val="008F32A2"/>
    <w:rsid w:val="008F38F4"/>
    <w:rsid w:val="008F5061"/>
    <w:rsid w:val="008F5555"/>
    <w:rsid w:val="008F5C43"/>
    <w:rsid w:val="008F723D"/>
    <w:rsid w:val="008F771D"/>
    <w:rsid w:val="008F7ABD"/>
    <w:rsid w:val="008F7F62"/>
    <w:rsid w:val="00902C0D"/>
    <w:rsid w:val="00904EA9"/>
    <w:rsid w:val="00905DA1"/>
    <w:rsid w:val="00905FB0"/>
    <w:rsid w:val="00906039"/>
    <w:rsid w:val="00907C4D"/>
    <w:rsid w:val="00910537"/>
    <w:rsid w:val="00910760"/>
    <w:rsid w:val="00910C83"/>
    <w:rsid w:val="00912909"/>
    <w:rsid w:val="00913C71"/>
    <w:rsid w:val="00913EAC"/>
    <w:rsid w:val="00914D56"/>
    <w:rsid w:val="0091658A"/>
    <w:rsid w:val="0092025C"/>
    <w:rsid w:val="00922459"/>
    <w:rsid w:val="00924223"/>
    <w:rsid w:val="00924D39"/>
    <w:rsid w:val="0092583D"/>
    <w:rsid w:val="009267ED"/>
    <w:rsid w:val="00926890"/>
    <w:rsid w:val="00930AC3"/>
    <w:rsid w:val="00930ADC"/>
    <w:rsid w:val="00930C7B"/>
    <w:rsid w:val="00930F62"/>
    <w:rsid w:val="009318A0"/>
    <w:rsid w:val="00931C82"/>
    <w:rsid w:val="00931F29"/>
    <w:rsid w:val="00932495"/>
    <w:rsid w:val="00935D26"/>
    <w:rsid w:val="00936026"/>
    <w:rsid w:val="0093646C"/>
    <w:rsid w:val="0093691A"/>
    <w:rsid w:val="00937387"/>
    <w:rsid w:val="0093771D"/>
    <w:rsid w:val="00941C38"/>
    <w:rsid w:val="00941CB1"/>
    <w:rsid w:val="00942BE4"/>
    <w:rsid w:val="009435C7"/>
    <w:rsid w:val="009454C9"/>
    <w:rsid w:val="00946A2B"/>
    <w:rsid w:val="009471B7"/>
    <w:rsid w:val="00950534"/>
    <w:rsid w:val="00950B47"/>
    <w:rsid w:val="009529A3"/>
    <w:rsid w:val="00953889"/>
    <w:rsid w:val="00954950"/>
    <w:rsid w:val="00954FAE"/>
    <w:rsid w:val="00955D79"/>
    <w:rsid w:val="0095662A"/>
    <w:rsid w:val="0095766A"/>
    <w:rsid w:val="00957EDB"/>
    <w:rsid w:val="009615FC"/>
    <w:rsid w:val="00961603"/>
    <w:rsid w:val="0096212E"/>
    <w:rsid w:val="00962728"/>
    <w:rsid w:val="00962E98"/>
    <w:rsid w:val="0096303F"/>
    <w:rsid w:val="009638E4"/>
    <w:rsid w:val="0096498D"/>
    <w:rsid w:val="009654E4"/>
    <w:rsid w:val="009660B5"/>
    <w:rsid w:val="00966CA8"/>
    <w:rsid w:val="00966FDB"/>
    <w:rsid w:val="00967EFB"/>
    <w:rsid w:val="00970B16"/>
    <w:rsid w:val="0097155C"/>
    <w:rsid w:val="0097159E"/>
    <w:rsid w:val="00971ADC"/>
    <w:rsid w:val="00971ADE"/>
    <w:rsid w:val="00971C16"/>
    <w:rsid w:val="009729F0"/>
    <w:rsid w:val="00973689"/>
    <w:rsid w:val="00973C32"/>
    <w:rsid w:val="00974332"/>
    <w:rsid w:val="0097505B"/>
    <w:rsid w:val="00975A8F"/>
    <w:rsid w:val="00975EB3"/>
    <w:rsid w:val="0097619D"/>
    <w:rsid w:val="00976668"/>
    <w:rsid w:val="00977BF3"/>
    <w:rsid w:val="00980A4F"/>
    <w:rsid w:val="00981497"/>
    <w:rsid w:val="00982127"/>
    <w:rsid w:val="00984A66"/>
    <w:rsid w:val="00987C22"/>
    <w:rsid w:val="00987D70"/>
    <w:rsid w:val="0099094E"/>
    <w:rsid w:val="009909E1"/>
    <w:rsid w:val="00990B1C"/>
    <w:rsid w:val="0099432B"/>
    <w:rsid w:val="0099581E"/>
    <w:rsid w:val="00995837"/>
    <w:rsid w:val="009958F9"/>
    <w:rsid w:val="009963DE"/>
    <w:rsid w:val="00996585"/>
    <w:rsid w:val="00997010"/>
    <w:rsid w:val="0099719D"/>
    <w:rsid w:val="009A2CB8"/>
    <w:rsid w:val="009A339D"/>
    <w:rsid w:val="009A4FAF"/>
    <w:rsid w:val="009B0EAB"/>
    <w:rsid w:val="009B508A"/>
    <w:rsid w:val="009B569B"/>
    <w:rsid w:val="009B5ED7"/>
    <w:rsid w:val="009B6289"/>
    <w:rsid w:val="009B6D54"/>
    <w:rsid w:val="009B72F1"/>
    <w:rsid w:val="009B7571"/>
    <w:rsid w:val="009C0601"/>
    <w:rsid w:val="009C16C5"/>
    <w:rsid w:val="009C2A54"/>
    <w:rsid w:val="009C3922"/>
    <w:rsid w:val="009C3A27"/>
    <w:rsid w:val="009C3E29"/>
    <w:rsid w:val="009C3EA8"/>
    <w:rsid w:val="009C404C"/>
    <w:rsid w:val="009C56DD"/>
    <w:rsid w:val="009C5715"/>
    <w:rsid w:val="009C6077"/>
    <w:rsid w:val="009C6E5A"/>
    <w:rsid w:val="009C79A1"/>
    <w:rsid w:val="009C7C97"/>
    <w:rsid w:val="009D05B9"/>
    <w:rsid w:val="009D1A3D"/>
    <w:rsid w:val="009D1B34"/>
    <w:rsid w:val="009D25A2"/>
    <w:rsid w:val="009D2D8C"/>
    <w:rsid w:val="009D4B25"/>
    <w:rsid w:val="009D4CA8"/>
    <w:rsid w:val="009D6693"/>
    <w:rsid w:val="009D7231"/>
    <w:rsid w:val="009E0D42"/>
    <w:rsid w:val="009E16B4"/>
    <w:rsid w:val="009E2B84"/>
    <w:rsid w:val="009E2BFE"/>
    <w:rsid w:val="009E2F99"/>
    <w:rsid w:val="009E5682"/>
    <w:rsid w:val="009E5F7D"/>
    <w:rsid w:val="009E6349"/>
    <w:rsid w:val="009E75A0"/>
    <w:rsid w:val="009E773B"/>
    <w:rsid w:val="009F01D3"/>
    <w:rsid w:val="009F0684"/>
    <w:rsid w:val="009F0A75"/>
    <w:rsid w:val="009F0CCA"/>
    <w:rsid w:val="009F268E"/>
    <w:rsid w:val="009F33D3"/>
    <w:rsid w:val="009F47CE"/>
    <w:rsid w:val="009F622C"/>
    <w:rsid w:val="00A0027A"/>
    <w:rsid w:val="00A004AC"/>
    <w:rsid w:val="00A0088A"/>
    <w:rsid w:val="00A01F0F"/>
    <w:rsid w:val="00A02543"/>
    <w:rsid w:val="00A02B89"/>
    <w:rsid w:val="00A02C70"/>
    <w:rsid w:val="00A02F8D"/>
    <w:rsid w:val="00A043EB"/>
    <w:rsid w:val="00A10E14"/>
    <w:rsid w:val="00A114FE"/>
    <w:rsid w:val="00A119A9"/>
    <w:rsid w:val="00A147F6"/>
    <w:rsid w:val="00A15E35"/>
    <w:rsid w:val="00A165DC"/>
    <w:rsid w:val="00A16C98"/>
    <w:rsid w:val="00A17B8E"/>
    <w:rsid w:val="00A20426"/>
    <w:rsid w:val="00A20625"/>
    <w:rsid w:val="00A21AAE"/>
    <w:rsid w:val="00A21B62"/>
    <w:rsid w:val="00A21BB2"/>
    <w:rsid w:val="00A22C99"/>
    <w:rsid w:val="00A23C50"/>
    <w:rsid w:val="00A2599C"/>
    <w:rsid w:val="00A26B3E"/>
    <w:rsid w:val="00A27A61"/>
    <w:rsid w:val="00A30CDE"/>
    <w:rsid w:val="00A332BA"/>
    <w:rsid w:val="00A33BA6"/>
    <w:rsid w:val="00A35A1A"/>
    <w:rsid w:val="00A35B3D"/>
    <w:rsid w:val="00A36542"/>
    <w:rsid w:val="00A36A38"/>
    <w:rsid w:val="00A37D60"/>
    <w:rsid w:val="00A41509"/>
    <w:rsid w:val="00A41C13"/>
    <w:rsid w:val="00A44B5C"/>
    <w:rsid w:val="00A44CAE"/>
    <w:rsid w:val="00A470FE"/>
    <w:rsid w:val="00A47203"/>
    <w:rsid w:val="00A53091"/>
    <w:rsid w:val="00A531ED"/>
    <w:rsid w:val="00A53528"/>
    <w:rsid w:val="00A542C7"/>
    <w:rsid w:val="00A549A9"/>
    <w:rsid w:val="00A55171"/>
    <w:rsid w:val="00A57A0C"/>
    <w:rsid w:val="00A60A71"/>
    <w:rsid w:val="00A61431"/>
    <w:rsid w:val="00A61CFF"/>
    <w:rsid w:val="00A6207D"/>
    <w:rsid w:val="00A641E9"/>
    <w:rsid w:val="00A6434F"/>
    <w:rsid w:val="00A64AEE"/>
    <w:rsid w:val="00A66EA0"/>
    <w:rsid w:val="00A67F19"/>
    <w:rsid w:val="00A70695"/>
    <w:rsid w:val="00A71484"/>
    <w:rsid w:val="00A72627"/>
    <w:rsid w:val="00A817B4"/>
    <w:rsid w:val="00A84116"/>
    <w:rsid w:val="00A86B4F"/>
    <w:rsid w:val="00A87826"/>
    <w:rsid w:val="00A87EC1"/>
    <w:rsid w:val="00A90BB1"/>
    <w:rsid w:val="00A91DF8"/>
    <w:rsid w:val="00A92559"/>
    <w:rsid w:val="00A930D9"/>
    <w:rsid w:val="00A94784"/>
    <w:rsid w:val="00A9571B"/>
    <w:rsid w:val="00A95A59"/>
    <w:rsid w:val="00A96A40"/>
    <w:rsid w:val="00AA05A1"/>
    <w:rsid w:val="00AA07CD"/>
    <w:rsid w:val="00AA197E"/>
    <w:rsid w:val="00AA1CD1"/>
    <w:rsid w:val="00AA2386"/>
    <w:rsid w:val="00AA3733"/>
    <w:rsid w:val="00AA477C"/>
    <w:rsid w:val="00AA6B3C"/>
    <w:rsid w:val="00AA7D48"/>
    <w:rsid w:val="00AB1E04"/>
    <w:rsid w:val="00AB2517"/>
    <w:rsid w:val="00AB3428"/>
    <w:rsid w:val="00AB4A88"/>
    <w:rsid w:val="00AB61AC"/>
    <w:rsid w:val="00AB6475"/>
    <w:rsid w:val="00AB784F"/>
    <w:rsid w:val="00AC14B8"/>
    <w:rsid w:val="00AC17DA"/>
    <w:rsid w:val="00AC2D04"/>
    <w:rsid w:val="00AC2E0C"/>
    <w:rsid w:val="00AC39A0"/>
    <w:rsid w:val="00AC3CFB"/>
    <w:rsid w:val="00AC4A91"/>
    <w:rsid w:val="00AC4DCA"/>
    <w:rsid w:val="00AC58A6"/>
    <w:rsid w:val="00AC598F"/>
    <w:rsid w:val="00AC59BF"/>
    <w:rsid w:val="00AC5AB5"/>
    <w:rsid w:val="00AC5E87"/>
    <w:rsid w:val="00AC67F0"/>
    <w:rsid w:val="00AC6AC7"/>
    <w:rsid w:val="00AC6B49"/>
    <w:rsid w:val="00AC6DD8"/>
    <w:rsid w:val="00AD0758"/>
    <w:rsid w:val="00AD0B6E"/>
    <w:rsid w:val="00AD1B72"/>
    <w:rsid w:val="00AD237C"/>
    <w:rsid w:val="00AD2D51"/>
    <w:rsid w:val="00AD3666"/>
    <w:rsid w:val="00AD401D"/>
    <w:rsid w:val="00AD44D8"/>
    <w:rsid w:val="00AD45E9"/>
    <w:rsid w:val="00AD5CA1"/>
    <w:rsid w:val="00AD727E"/>
    <w:rsid w:val="00AD7C5A"/>
    <w:rsid w:val="00AE144F"/>
    <w:rsid w:val="00AE15CE"/>
    <w:rsid w:val="00AE17E7"/>
    <w:rsid w:val="00AE1909"/>
    <w:rsid w:val="00AE25B2"/>
    <w:rsid w:val="00AE2FCC"/>
    <w:rsid w:val="00AE3186"/>
    <w:rsid w:val="00AE379A"/>
    <w:rsid w:val="00AE3EDD"/>
    <w:rsid w:val="00AE44B8"/>
    <w:rsid w:val="00AE455D"/>
    <w:rsid w:val="00AF356E"/>
    <w:rsid w:val="00AF44D7"/>
    <w:rsid w:val="00AF7E55"/>
    <w:rsid w:val="00B0140E"/>
    <w:rsid w:val="00B02034"/>
    <w:rsid w:val="00B03DAA"/>
    <w:rsid w:val="00B03FDD"/>
    <w:rsid w:val="00B0475A"/>
    <w:rsid w:val="00B05166"/>
    <w:rsid w:val="00B054E5"/>
    <w:rsid w:val="00B067FF"/>
    <w:rsid w:val="00B072E3"/>
    <w:rsid w:val="00B07A68"/>
    <w:rsid w:val="00B07A73"/>
    <w:rsid w:val="00B11E33"/>
    <w:rsid w:val="00B132DF"/>
    <w:rsid w:val="00B14403"/>
    <w:rsid w:val="00B14DB0"/>
    <w:rsid w:val="00B151D0"/>
    <w:rsid w:val="00B16164"/>
    <w:rsid w:val="00B17136"/>
    <w:rsid w:val="00B175C7"/>
    <w:rsid w:val="00B179E0"/>
    <w:rsid w:val="00B179EB"/>
    <w:rsid w:val="00B21ABF"/>
    <w:rsid w:val="00B23FA6"/>
    <w:rsid w:val="00B2712C"/>
    <w:rsid w:val="00B30053"/>
    <w:rsid w:val="00B30276"/>
    <w:rsid w:val="00B31C42"/>
    <w:rsid w:val="00B3429D"/>
    <w:rsid w:val="00B34DAB"/>
    <w:rsid w:val="00B34DF7"/>
    <w:rsid w:val="00B34EDB"/>
    <w:rsid w:val="00B35B9D"/>
    <w:rsid w:val="00B35F0C"/>
    <w:rsid w:val="00B36446"/>
    <w:rsid w:val="00B37632"/>
    <w:rsid w:val="00B37748"/>
    <w:rsid w:val="00B40AF2"/>
    <w:rsid w:val="00B415C1"/>
    <w:rsid w:val="00B43FAF"/>
    <w:rsid w:val="00B44699"/>
    <w:rsid w:val="00B460C2"/>
    <w:rsid w:val="00B47582"/>
    <w:rsid w:val="00B50D15"/>
    <w:rsid w:val="00B53F56"/>
    <w:rsid w:val="00B54935"/>
    <w:rsid w:val="00B54BAA"/>
    <w:rsid w:val="00B54EC0"/>
    <w:rsid w:val="00B55435"/>
    <w:rsid w:val="00B5585A"/>
    <w:rsid w:val="00B55E05"/>
    <w:rsid w:val="00B55EDB"/>
    <w:rsid w:val="00B56C04"/>
    <w:rsid w:val="00B56ED4"/>
    <w:rsid w:val="00B611FE"/>
    <w:rsid w:val="00B63D81"/>
    <w:rsid w:val="00B648F2"/>
    <w:rsid w:val="00B64B8B"/>
    <w:rsid w:val="00B64DFF"/>
    <w:rsid w:val="00B656BD"/>
    <w:rsid w:val="00B6677F"/>
    <w:rsid w:val="00B66DAD"/>
    <w:rsid w:val="00B66F70"/>
    <w:rsid w:val="00B66FAF"/>
    <w:rsid w:val="00B705B1"/>
    <w:rsid w:val="00B70D57"/>
    <w:rsid w:val="00B70F9C"/>
    <w:rsid w:val="00B71C2D"/>
    <w:rsid w:val="00B73D26"/>
    <w:rsid w:val="00B7419F"/>
    <w:rsid w:val="00B74ECB"/>
    <w:rsid w:val="00B752C7"/>
    <w:rsid w:val="00B766AA"/>
    <w:rsid w:val="00B77D9A"/>
    <w:rsid w:val="00B80A9A"/>
    <w:rsid w:val="00B81BB2"/>
    <w:rsid w:val="00B8263D"/>
    <w:rsid w:val="00B83C37"/>
    <w:rsid w:val="00B848A8"/>
    <w:rsid w:val="00B92D2B"/>
    <w:rsid w:val="00B941DA"/>
    <w:rsid w:val="00B95013"/>
    <w:rsid w:val="00B961C0"/>
    <w:rsid w:val="00B97184"/>
    <w:rsid w:val="00BA02DA"/>
    <w:rsid w:val="00BA1998"/>
    <w:rsid w:val="00BA3078"/>
    <w:rsid w:val="00BA4D99"/>
    <w:rsid w:val="00BA5A2B"/>
    <w:rsid w:val="00BA6FC8"/>
    <w:rsid w:val="00BB0ACB"/>
    <w:rsid w:val="00BB2491"/>
    <w:rsid w:val="00BB3FCC"/>
    <w:rsid w:val="00BB5160"/>
    <w:rsid w:val="00BB5B98"/>
    <w:rsid w:val="00BB5DA7"/>
    <w:rsid w:val="00BB6AB7"/>
    <w:rsid w:val="00BB6E37"/>
    <w:rsid w:val="00BB7FC9"/>
    <w:rsid w:val="00BC0C32"/>
    <w:rsid w:val="00BC2AB9"/>
    <w:rsid w:val="00BC3D23"/>
    <w:rsid w:val="00BC4039"/>
    <w:rsid w:val="00BC550B"/>
    <w:rsid w:val="00BC5B42"/>
    <w:rsid w:val="00BD036C"/>
    <w:rsid w:val="00BD2E41"/>
    <w:rsid w:val="00BD3BD5"/>
    <w:rsid w:val="00BD4DAC"/>
    <w:rsid w:val="00BD5793"/>
    <w:rsid w:val="00BD76ED"/>
    <w:rsid w:val="00BE109D"/>
    <w:rsid w:val="00BE1145"/>
    <w:rsid w:val="00BE15E1"/>
    <w:rsid w:val="00BE1FBB"/>
    <w:rsid w:val="00BE35FF"/>
    <w:rsid w:val="00BE586C"/>
    <w:rsid w:val="00BE64D8"/>
    <w:rsid w:val="00BF0F38"/>
    <w:rsid w:val="00BF1B9C"/>
    <w:rsid w:val="00BF2D88"/>
    <w:rsid w:val="00BF37B3"/>
    <w:rsid w:val="00BF3A1A"/>
    <w:rsid w:val="00BF4B0F"/>
    <w:rsid w:val="00BF6A07"/>
    <w:rsid w:val="00BF6A99"/>
    <w:rsid w:val="00C012A3"/>
    <w:rsid w:val="00C0178B"/>
    <w:rsid w:val="00C01994"/>
    <w:rsid w:val="00C01DA6"/>
    <w:rsid w:val="00C0329F"/>
    <w:rsid w:val="00C04B30"/>
    <w:rsid w:val="00C0533B"/>
    <w:rsid w:val="00C109A3"/>
    <w:rsid w:val="00C10AEF"/>
    <w:rsid w:val="00C14027"/>
    <w:rsid w:val="00C16B0C"/>
    <w:rsid w:val="00C16C78"/>
    <w:rsid w:val="00C200B8"/>
    <w:rsid w:val="00C20DD0"/>
    <w:rsid w:val="00C2243F"/>
    <w:rsid w:val="00C27E04"/>
    <w:rsid w:val="00C307BC"/>
    <w:rsid w:val="00C32B1F"/>
    <w:rsid w:val="00C34C8A"/>
    <w:rsid w:val="00C34D9C"/>
    <w:rsid w:val="00C356EC"/>
    <w:rsid w:val="00C35AED"/>
    <w:rsid w:val="00C36813"/>
    <w:rsid w:val="00C4179D"/>
    <w:rsid w:val="00C42152"/>
    <w:rsid w:val="00C4249D"/>
    <w:rsid w:val="00C424AF"/>
    <w:rsid w:val="00C42C65"/>
    <w:rsid w:val="00C435D1"/>
    <w:rsid w:val="00C43805"/>
    <w:rsid w:val="00C456FB"/>
    <w:rsid w:val="00C465AD"/>
    <w:rsid w:val="00C468F3"/>
    <w:rsid w:val="00C4774A"/>
    <w:rsid w:val="00C47C94"/>
    <w:rsid w:val="00C47F51"/>
    <w:rsid w:val="00C50A07"/>
    <w:rsid w:val="00C50ECE"/>
    <w:rsid w:val="00C51B51"/>
    <w:rsid w:val="00C51CF9"/>
    <w:rsid w:val="00C5235F"/>
    <w:rsid w:val="00C5293D"/>
    <w:rsid w:val="00C53989"/>
    <w:rsid w:val="00C55DD7"/>
    <w:rsid w:val="00C56188"/>
    <w:rsid w:val="00C56CC7"/>
    <w:rsid w:val="00C57DB1"/>
    <w:rsid w:val="00C60EC9"/>
    <w:rsid w:val="00C62B04"/>
    <w:rsid w:val="00C64D9D"/>
    <w:rsid w:val="00C65553"/>
    <w:rsid w:val="00C65FDB"/>
    <w:rsid w:val="00C66289"/>
    <w:rsid w:val="00C668AD"/>
    <w:rsid w:val="00C70A02"/>
    <w:rsid w:val="00C70BF8"/>
    <w:rsid w:val="00C746A6"/>
    <w:rsid w:val="00C74C27"/>
    <w:rsid w:val="00C7570F"/>
    <w:rsid w:val="00C76B6F"/>
    <w:rsid w:val="00C776CD"/>
    <w:rsid w:val="00C811AB"/>
    <w:rsid w:val="00C83122"/>
    <w:rsid w:val="00C83B28"/>
    <w:rsid w:val="00C841E2"/>
    <w:rsid w:val="00C9089C"/>
    <w:rsid w:val="00C90AC7"/>
    <w:rsid w:val="00C9115E"/>
    <w:rsid w:val="00C91C64"/>
    <w:rsid w:val="00C92641"/>
    <w:rsid w:val="00C92679"/>
    <w:rsid w:val="00C949B5"/>
    <w:rsid w:val="00C96330"/>
    <w:rsid w:val="00C979B4"/>
    <w:rsid w:val="00CA0719"/>
    <w:rsid w:val="00CA19B3"/>
    <w:rsid w:val="00CA2387"/>
    <w:rsid w:val="00CA2F44"/>
    <w:rsid w:val="00CA3654"/>
    <w:rsid w:val="00CA7150"/>
    <w:rsid w:val="00CA780F"/>
    <w:rsid w:val="00CB01F3"/>
    <w:rsid w:val="00CB16BC"/>
    <w:rsid w:val="00CB3C7A"/>
    <w:rsid w:val="00CB4618"/>
    <w:rsid w:val="00CB51E6"/>
    <w:rsid w:val="00CC01E0"/>
    <w:rsid w:val="00CC2BFA"/>
    <w:rsid w:val="00CC3C3B"/>
    <w:rsid w:val="00CC421B"/>
    <w:rsid w:val="00CC45B3"/>
    <w:rsid w:val="00CC4D2E"/>
    <w:rsid w:val="00CC569C"/>
    <w:rsid w:val="00CD1798"/>
    <w:rsid w:val="00CD26D2"/>
    <w:rsid w:val="00CD3F0C"/>
    <w:rsid w:val="00CD4BD3"/>
    <w:rsid w:val="00CD4E68"/>
    <w:rsid w:val="00CE0963"/>
    <w:rsid w:val="00CE0E23"/>
    <w:rsid w:val="00CE2899"/>
    <w:rsid w:val="00CE5357"/>
    <w:rsid w:val="00CE5767"/>
    <w:rsid w:val="00CE59C8"/>
    <w:rsid w:val="00CE7079"/>
    <w:rsid w:val="00CE7741"/>
    <w:rsid w:val="00CF1727"/>
    <w:rsid w:val="00CF1ED1"/>
    <w:rsid w:val="00CF1F71"/>
    <w:rsid w:val="00CF2280"/>
    <w:rsid w:val="00CF270A"/>
    <w:rsid w:val="00CF2BFB"/>
    <w:rsid w:val="00CF4261"/>
    <w:rsid w:val="00CF5348"/>
    <w:rsid w:val="00CF70CF"/>
    <w:rsid w:val="00CF7404"/>
    <w:rsid w:val="00D0087C"/>
    <w:rsid w:val="00D027B4"/>
    <w:rsid w:val="00D05B75"/>
    <w:rsid w:val="00D064A9"/>
    <w:rsid w:val="00D06566"/>
    <w:rsid w:val="00D07DD1"/>
    <w:rsid w:val="00D11000"/>
    <w:rsid w:val="00D127E2"/>
    <w:rsid w:val="00D13F8E"/>
    <w:rsid w:val="00D20A39"/>
    <w:rsid w:val="00D20D78"/>
    <w:rsid w:val="00D214FA"/>
    <w:rsid w:val="00D21A65"/>
    <w:rsid w:val="00D2206F"/>
    <w:rsid w:val="00D25D99"/>
    <w:rsid w:val="00D25F09"/>
    <w:rsid w:val="00D27399"/>
    <w:rsid w:val="00D305E8"/>
    <w:rsid w:val="00D30C8E"/>
    <w:rsid w:val="00D31484"/>
    <w:rsid w:val="00D31640"/>
    <w:rsid w:val="00D32D83"/>
    <w:rsid w:val="00D3481D"/>
    <w:rsid w:val="00D34AFF"/>
    <w:rsid w:val="00D35351"/>
    <w:rsid w:val="00D35417"/>
    <w:rsid w:val="00D35D05"/>
    <w:rsid w:val="00D36285"/>
    <w:rsid w:val="00D37AB1"/>
    <w:rsid w:val="00D43321"/>
    <w:rsid w:val="00D4472B"/>
    <w:rsid w:val="00D46612"/>
    <w:rsid w:val="00D47D38"/>
    <w:rsid w:val="00D56CEB"/>
    <w:rsid w:val="00D56E90"/>
    <w:rsid w:val="00D57683"/>
    <w:rsid w:val="00D6032F"/>
    <w:rsid w:val="00D6157C"/>
    <w:rsid w:val="00D61BDC"/>
    <w:rsid w:val="00D629DF"/>
    <w:rsid w:val="00D63170"/>
    <w:rsid w:val="00D70B7E"/>
    <w:rsid w:val="00D70ED7"/>
    <w:rsid w:val="00D7106B"/>
    <w:rsid w:val="00D720EC"/>
    <w:rsid w:val="00D72A02"/>
    <w:rsid w:val="00D745C7"/>
    <w:rsid w:val="00D759B7"/>
    <w:rsid w:val="00D75AB5"/>
    <w:rsid w:val="00D76129"/>
    <w:rsid w:val="00D76A41"/>
    <w:rsid w:val="00D76CB8"/>
    <w:rsid w:val="00D76F86"/>
    <w:rsid w:val="00D7784C"/>
    <w:rsid w:val="00D83E3E"/>
    <w:rsid w:val="00D84E80"/>
    <w:rsid w:val="00D86374"/>
    <w:rsid w:val="00D90F6D"/>
    <w:rsid w:val="00D915C4"/>
    <w:rsid w:val="00D91BD2"/>
    <w:rsid w:val="00D91E62"/>
    <w:rsid w:val="00D9459B"/>
    <w:rsid w:val="00D95701"/>
    <w:rsid w:val="00D965F3"/>
    <w:rsid w:val="00D96940"/>
    <w:rsid w:val="00D96E1C"/>
    <w:rsid w:val="00D9797B"/>
    <w:rsid w:val="00D97E4B"/>
    <w:rsid w:val="00DA0AA6"/>
    <w:rsid w:val="00DA113F"/>
    <w:rsid w:val="00DA13C9"/>
    <w:rsid w:val="00DA29A7"/>
    <w:rsid w:val="00DA36AE"/>
    <w:rsid w:val="00DA3928"/>
    <w:rsid w:val="00DA3A24"/>
    <w:rsid w:val="00DA433B"/>
    <w:rsid w:val="00DA5537"/>
    <w:rsid w:val="00DA6AF2"/>
    <w:rsid w:val="00DA7819"/>
    <w:rsid w:val="00DB02F6"/>
    <w:rsid w:val="00DB286F"/>
    <w:rsid w:val="00DB36F2"/>
    <w:rsid w:val="00DB4BFB"/>
    <w:rsid w:val="00DB5870"/>
    <w:rsid w:val="00DB66F9"/>
    <w:rsid w:val="00DB7E47"/>
    <w:rsid w:val="00DC0789"/>
    <w:rsid w:val="00DC1A2F"/>
    <w:rsid w:val="00DC2C57"/>
    <w:rsid w:val="00DC6016"/>
    <w:rsid w:val="00DC6221"/>
    <w:rsid w:val="00DD01DC"/>
    <w:rsid w:val="00DD19BA"/>
    <w:rsid w:val="00DD2F89"/>
    <w:rsid w:val="00DD4079"/>
    <w:rsid w:val="00DD4162"/>
    <w:rsid w:val="00DD57A4"/>
    <w:rsid w:val="00DD647C"/>
    <w:rsid w:val="00DD6926"/>
    <w:rsid w:val="00DD6E40"/>
    <w:rsid w:val="00DD7EDA"/>
    <w:rsid w:val="00DE033B"/>
    <w:rsid w:val="00DE0AB0"/>
    <w:rsid w:val="00DE1F42"/>
    <w:rsid w:val="00DE1F60"/>
    <w:rsid w:val="00DE23A6"/>
    <w:rsid w:val="00DE3C33"/>
    <w:rsid w:val="00DE465C"/>
    <w:rsid w:val="00DE5039"/>
    <w:rsid w:val="00DE504B"/>
    <w:rsid w:val="00DE57F7"/>
    <w:rsid w:val="00DE7C67"/>
    <w:rsid w:val="00DF0551"/>
    <w:rsid w:val="00DF1329"/>
    <w:rsid w:val="00DF386D"/>
    <w:rsid w:val="00DF38BF"/>
    <w:rsid w:val="00DF420A"/>
    <w:rsid w:val="00DF615E"/>
    <w:rsid w:val="00DF63D0"/>
    <w:rsid w:val="00DF7202"/>
    <w:rsid w:val="00E0036E"/>
    <w:rsid w:val="00E014A6"/>
    <w:rsid w:val="00E01513"/>
    <w:rsid w:val="00E01655"/>
    <w:rsid w:val="00E02918"/>
    <w:rsid w:val="00E03D0C"/>
    <w:rsid w:val="00E06876"/>
    <w:rsid w:val="00E06E23"/>
    <w:rsid w:val="00E11543"/>
    <w:rsid w:val="00E11F1E"/>
    <w:rsid w:val="00E14EE8"/>
    <w:rsid w:val="00E15364"/>
    <w:rsid w:val="00E178FF"/>
    <w:rsid w:val="00E17977"/>
    <w:rsid w:val="00E205B4"/>
    <w:rsid w:val="00E211F4"/>
    <w:rsid w:val="00E21473"/>
    <w:rsid w:val="00E23132"/>
    <w:rsid w:val="00E237C8"/>
    <w:rsid w:val="00E23849"/>
    <w:rsid w:val="00E26217"/>
    <w:rsid w:val="00E2678B"/>
    <w:rsid w:val="00E269E5"/>
    <w:rsid w:val="00E26E2C"/>
    <w:rsid w:val="00E274F0"/>
    <w:rsid w:val="00E3017D"/>
    <w:rsid w:val="00E301E1"/>
    <w:rsid w:val="00E317B8"/>
    <w:rsid w:val="00E32D76"/>
    <w:rsid w:val="00E37B6D"/>
    <w:rsid w:val="00E40CD2"/>
    <w:rsid w:val="00E41C14"/>
    <w:rsid w:val="00E41FE9"/>
    <w:rsid w:val="00E42425"/>
    <w:rsid w:val="00E45BA6"/>
    <w:rsid w:val="00E46063"/>
    <w:rsid w:val="00E47CC4"/>
    <w:rsid w:val="00E50006"/>
    <w:rsid w:val="00E51BE7"/>
    <w:rsid w:val="00E52EE4"/>
    <w:rsid w:val="00E5446D"/>
    <w:rsid w:val="00E5599F"/>
    <w:rsid w:val="00E57C9C"/>
    <w:rsid w:val="00E61593"/>
    <w:rsid w:val="00E61596"/>
    <w:rsid w:val="00E6202B"/>
    <w:rsid w:val="00E62450"/>
    <w:rsid w:val="00E62C73"/>
    <w:rsid w:val="00E63674"/>
    <w:rsid w:val="00E637A3"/>
    <w:rsid w:val="00E63FF3"/>
    <w:rsid w:val="00E6430C"/>
    <w:rsid w:val="00E66556"/>
    <w:rsid w:val="00E666E1"/>
    <w:rsid w:val="00E668CC"/>
    <w:rsid w:val="00E70828"/>
    <w:rsid w:val="00E71738"/>
    <w:rsid w:val="00E71A92"/>
    <w:rsid w:val="00E72975"/>
    <w:rsid w:val="00E733AB"/>
    <w:rsid w:val="00E73782"/>
    <w:rsid w:val="00E75097"/>
    <w:rsid w:val="00E80F96"/>
    <w:rsid w:val="00E82765"/>
    <w:rsid w:val="00E828B3"/>
    <w:rsid w:val="00E8399A"/>
    <w:rsid w:val="00E873AD"/>
    <w:rsid w:val="00E87668"/>
    <w:rsid w:val="00E87B1B"/>
    <w:rsid w:val="00E9014F"/>
    <w:rsid w:val="00E90B6F"/>
    <w:rsid w:val="00E9109B"/>
    <w:rsid w:val="00E917AC"/>
    <w:rsid w:val="00E91AEF"/>
    <w:rsid w:val="00E9267C"/>
    <w:rsid w:val="00E931BC"/>
    <w:rsid w:val="00E93362"/>
    <w:rsid w:val="00E93DFC"/>
    <w:rsid w:val="00E9626D"/>
    <w:rsid w:val="00E96592"/>
    <w:rsid w:val="00E97904"/>
    <w:rsid w:val="00EA0382"/>
    <w:rsid w:val="00EA09CF"/>
    <w:rsid w:val="00EA1521"/>
    <w:rsid w:val="00EA22CB"/>
    <w:rsid w:val="00EA31AB"/>
    <w:rsid w:val="00EA39BA"/>
    <w:rsid w:val="00EA5458"/>
    <w:rsid w:val="00EA58C9"/>
    <w:rsid w:val="00EA5B07"/>
    <w:rsid w:val="00EA7525"/>
    <w:rsid w:val="00EB1A75"/>
    <w:rsid w:val="00EB232D"/>
    <w:rsid w:val="00EB2CDC"/>
    <w:rsid w:val="00EB3018"/>
    <w:rsid w:val="00EC0AAC"/>
    <w:rsid w:val="00EC0CEC"/>
    <w:rsid w:val="00EC23D2"/>
    <w:rsid w:val="00EC3818"/>
    <w:rsid w:val="00EC3B4C"/>
    <w:rsid w:val="00EC67D9"/>
    <w:rsid w:val="00EC7DD1"/>
    <w:rsid w:val="00ED04D9"/>
    <w:rsid w:val="00ED0FC6"/>
    <w:rsid w:val="00ED114C"/>
    <w:rsid w:val="00ED229D"/>
    <w:rsid w:val="00ED2513"/>
    <w:rsid w:val="00ED2544"/>
    <w:rsid w:val="00ED2686"/>
    <w:rsid w:val="00ED3168"/>
    <w:rsid w:val="00ED3C9F"/>
    <w:rsid w:val="00ED4EAB"/>
    <w:rsid w:val="00ED5CE1"/>
    <w:rsid w:val="00EE15CE"/>
    <w:rsid w:val="00EE1654"/>
    <w:rsid w:val="00EE2163"/>
    <w:rsid w:val="00EE28E9"/>
    <w:rsid w:val="00EE345C"/>
    <w:rsid w:val="00EE3688"/>
    <w:rsid w:val="00EE55CD"/>
    <w:rsid w:val="00EE5910"/>
    <w:rsid w:val="00EE6B97"/>
    <w:rsid w:val="00EE761B"/>
    <w:rsid w:val="00EE768C"/>
    <w:rsid w:val="00EE78F4"/>
    <w:rsid w:val="00EF1272"/>
    <w:rsid w:val="00EF15D4"/>
    <w:rsid w:val="00EF2C15"/>
    <w:rsid w:val="00EF461C"/>
    <w:rsid w:val="00EF5A9B"/>
    <w:rsid w:val="00EF5B0D"/>
    <w:rsid w:val="00EF6098"/>
    <w:rsid w:val="00F00115"/>
    <w:rsid w:val="00F020C3"/>
    <w:rsid w:val="00F02266"/>
    <w:rsid w:val="00F03A94"/>
    <w:rsid w:val="00F075E3"/>
    <w:rsid w:val="00F1027C"/>
    <w:rsid w:val="00F102AE"/>
    <w:rsid w:val="00F11485"/>
    <w:rsid w:val="00F12A30"/>
    <w:rsid w:val="00F16DB0"/>
    <w:rsid w:val="00F16EEE"/>
    <w:rsid w:val="00F20971"/>
    <w:rsid w:val="00F20E37"/>
    <w:rsid w:val="00F22344"/>
    <w:rsid w:val="00F25CC7"/>
    <w:rsid w:val="00F25F59"/>
    <w:rsid w:val="00F26342"/>
    <w:rsid w:val="00F26386"/>
    <w:rsid w:val="00F26C23"/>
    <w:rsid w:val="00F3211B"/>
    <w:rsid w:val="00F3276E"/>
    <w:rsid w:val="00F34EBF"/>
    <w:rsid w:val="00F35629"/>
    <w:rsid w:val="00F35E37"/>
    <w:rsid w:val="00F361F3"/>
    <w:rsid w:val="00F37268"/>
    <w:rsid w:val="00F37C28"/>
    <w:rsid w:val="00F42A46"/>
    <w:rsid w:val="00F42F6B"/>
    <w:rsid w:val="00F46AE7"/>
    <w:rsid w:val="00F477FA"/>
    <w:rsid w:val="00F47D33"/>
    <w:rsid w:val="00F50F47"/>
    <w:rsid w:val="00F50FAC"/>
    <w:rsid w:val="00F515D5"/>
    <w:rsid w:val="00F55D15"/>
    <w:rsid w:val="00F55E38"/>
    <w:rsid w:val="00F563CA"/>
    <w:rsid w:val="00F5789F"/>
    <w:rsid w:val="00F601AF"/>
    <w:rsid w:val="00F60BC2"/>
    <w:rsid w:val="00F62E23"/>
    <w:rsid w:val="00F64777"/>
    <w:rsid w:val="00F65855"/>
    <w:rsid w:val="00F66743"/>
    <w:rsid w:val="00F67A6B"/>
    <w:rsid w:val="00F70D6A"/>
    <w:rsid w:val="00F7138B"/>
    <w:rsid w:val="00F71DB3"/>
    <w:rsid w:val="00F71E0E"/>
    <w:rsid w:val="00F7366C"/>
    <w:rsid w:val="00F73BA7"/>
    <w:rsid w:val="00F771B1"/>
    <w:rsid w:val="00F771B2"/>
    <w:rsid w:val="00F8274D"/>
    <w:rsid w:val="00F83AFB"/>
    <w:rsid w:val="00F84053"/>
    <w:rsid w:val="00F84CDD"/>
    <w:rsid w:val="00F862E4"/>
    <w:rsid w:val="00F87B2F"/>
    <w:rsid w:val="00F921BC"/>
    <w:rsid w:val="00F930A7"/>
    <w:rsid w:val="00F932C8"/>
    <w:rsid w:val="00F93A5C"/>
    <w:rsid w:val="00F93B21"/>
    <w:rsid w:val="00F93D89"/>
    <w:rsid w:val="00F94801"/>
    <w:rsid w:val="00F95DE3"/>
    <w:rsid w:val="00F9626C"/>
    <w:rsid w:val="00F96F13"/>
    <w:rsid w:val="00FA0692"/>
    <w:rsid w:val="00FA08D4"/>
    <w:rsid w:val="00FA15DE"/>
    <w:rsid w:val="00FA2742"/>
    <w:rsid w:val="00FA2DF8"/>
    <w:rsid w:val="00FA5D60"/>
    <w:rsid w:val="00FA60C9"/>
    <w:rsid w:val="00FA7850"/>
    <w:rsid w:val="00FA7D10"/>
    <w:rsid w:val="00FB162B"/>
    <w:rsid w:val="00FB3194"/>
    <w:rsid w:val="00FB3753"/>
    <w:rsid w:val="00FB404A"/>
    <w:rsid w:val="00FB41C3"/>
    <w:rsid w:val="00FB43F4"/>
    <w:rsid w:val="00FB5722"/>
    <w:rsid w:val="00FB5C79"/>
    <w:rsid w:val="00FB61E8"/>
    <w:rsid w:val="00FC0CC6"/>
    <w:rsid w:val="00FC0EE6"/>
    <w:rsid w:val="00FC0FA1"/>
    <w:rsid w:val="00FC1C5A"/>
    <w:rsid w:val="00FC2E36"/>
    <w:rsid w:val="00FC3C56"/>
    <w:rsid w:val="00FC3E65"/>
    <w:rsid w:val="00FC494B"/>
    <w:rsid w:val="00FC54C6"/>
    <w:rsid w:val="00FC6113"/>
    <w:rsid w:val="00FD010F"/>
    <w:rsid w:val="00FD0D04"/>
    <w:rsid w:val="00FD155F"/>
    <w:rsid w:val="00FD1E6C"/>
    <w:rsid w:val="00FD2176"/>
    <w:rsid w:val="00FD237C"/>
    <w:rsid w:val="00FD4EB0"/>
    <w:rsid w:val="00FD7B50"/>
    <w:rsid w:val="00FE0A67"/>
    <w:rsid w:val="00FE295B"/>
    <w:rsid w:val="00FE3681"/>
    <w:rsid w:val="00FE3911"/>
    <w:rsid w:val="00FE51E1"/>
    <w:rsid w:val="00FE5DFB"/>
    <w:rsid w:val="00FE6D60"/>
    <w:rsid w:val="00FE78AC"/>
    <w:rsid w:val="00FF08EE"/>
    <w:rsid w:val="00FF0986"/>
    <w:rsid w:val="00FF0AB6"/>
    <w:rsid w:val="00FF0BBE"/>
    <w:rsid w:val="00FF3406"/>
    <w:rsid w:val="00FF50FB"/>
    <w:rsid w:val="00FF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5E0B"/>
    <w:pPr>
      <w:spacing w:before="60"/>
      <w:jc w:val="both"/>
    </w:pPr>
    <w:rPr>
      <w:rFonts w:ascii="VNI-Times" w:hAnsi="VNI-Times"/>
      <w:bCs/>
      <w:noProof/>
    </w:rPr>
  </w:style>
  <w:style w:type="character" w:customStyle="1" w:styleId="BodyTextChar">
    <w:name w:val="Body Text Char"/>
    <w:basedOn w:val="DefaultParagraphFont"/>
    <w:link w:val="BodyText"/>
    <w:semiHidden/>
    <w:rsid w:val="005A5E0B"/>
    <w:rPr>
      <w:rFonts w:ascii="VNI-Times" w:eastAsia="Times New Roman" w:hAnsi="VNI-Times" w:cs="Times New Roman"/>
      <w:bCs/>
      <w:noProof/>
      <w:sz w:val="24"/>
      <w:szCs w:val="24"/>
    </w:rPr>
  </w:style>
  <w:style w:type="paragraph" w:styleId="ListParagraph">
    <w:name w:val="List Paragraph"/>
    <w:basedOn w:val="Normal"/>
    <w:uiPriority w:val="34"/>
    <w:qFormat/>
    <w:rsid w:val="005A5E0B"/>
    <w:pPr>
      <w:ind w:left="720"/>
      <w:contextualSpacing/>
    </w:pPr>
  </w:style>
  <w:style w:type="table" w:styleId="TableGrid">
    <w:name w:val="Table Grid"/>
    <w:basedOn w:val="TableNormal"/>
    <w:uiPriority w:val="59"/>
    <w:rsid w:val="006B49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C56188"/>
    <w:pPr>
      <w:spacing w:after="120"/>
      <w:ind w:left="283"/>
    </w:pPr>
  </w:style>
  <w:style w:type="character" w:customStyle="1" w:styleId="BodyTextIndentChar">
    <w:name w:val="Body Text Indent Char"/>
    <w:basedOn w:val="DefaultParagraphFont"/>
    <w:link w:val="BodyTextIndent"/>
    <w:uiPriority w:val="99"/>
    <w:semiHidden/>
    <w:rsid w:val="00C561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0CAE"/>
    <w:pPr>
      <w:tabs>
        <w:tab w:val="center" w:pos="4680"/>
        <w:tab w:val="right" w:pos="9360"/>
      </w:tabs>
    </w:pPr>
  </w:style>
  <w:style w:type="character" w:customStyle="1" w:styleId="HeaderChar">
    <w:name w:val="Header Char"/>
    <w:basedOn w:val="DefaultParagraphFont"/>
    <w:link w:val="Header"/>
    <w:uiPriority w:val="99"/>
    <w:rsid w:val="008B0C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0CAE"/>
    <w:pPr>
      <w:tabs>
        <w:tab w:val="center" w:pos="4680"/>
        <w:tab w:val="right" w:pos="9360"/>
      </w:tabs>
    </w:pPr>
  </w:style>
  <w:style w:type="character" w:customStyle="1" w:styleId="FooterChar">
    <w:name w:val="Footer Char"/>
    <w:basedOn w:val="DefaultParagraphFont"/>
    <w:link w:val="Footer"/>
    <w:uiPriority w:val="99"/>
    <w:rsid w:val="008B0C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72B"/>
    <w:rPr>
      <w:rFonts w:ascii="Tahoma" w:hAnsi="Tahoma" w:cs="Tahoma"/>
      <w:sz w:val="16"/>
      <w:szCs w:val="16"/>
    </w:rPr>
  </w:style>
  <w:style w:type="character" w:customStyle="1" w:styleId="BalloonTextChar">
    <w:name w:val="Balloon Text Char"/>
    <w:basedOn w:val="DefaultParagraphFont"/>
    <w:link w:val="BalloonText"/>
    <w:uiPriority w:val="99"/>
    <w:semiHidden/>
    <w:rsid w:val="00D447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2" ma:contentTypeDescription="Upload an image or a photograph." ma:contentTypeScope="" ma:versionID="04b846a6a0ec32bcfe4ad4c8c6f8688d">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AJVNCJQTK6FV-129-691</_dlc_DocId>
    <_dlc_DocIdUrl xmlns="899dc094-1e94-4f91-a470-511ad44b7ba1">
      <Url>http://webadmin.ou.edu.vn/ktkt/_layouts/DocIdRedir.aspx?ID=AJVNCJQTK6FV-129-691</Url>
      <Description>AJVNCJQTK6FV-129-691</Description>
    </_dlc_DocIdUrl>
  </documentManagement>
</p:properties>
</file>

<file path=customXml/itemProps1.xml><?xml version="1.0" encoding="utf-8"?>
<ds:datastoreItem xmlns:ds="http://schemas.openxmlformats.org/officeDocument/2006/customXml" ds:itemID="{A7C6081E-FD72-43C3-AAB2-AACAA117BE42}"/>
</file>

<file path=customXml/itemProps2.xml><?xml version="1.0" encoding="utf-8"?>
<ds:datastoreItem xmlns:ds="http://schemas.openxmlformats.org/officeDocument/2006/customXml" ds:itemID="{59F81827-05AD-471C-A521-228BB82C2A0B}"/>
</file>

<file path=customXml/itemProps3.xml><?xml version="1.0" encoding="utf-8"?>
<ds:datastoreItem xmlns:ds="http://schemas.openxmlformats.org/officeDocument/2006/customXml" ds:itemID="{83E2E020-541C-4709-86C4-17A2E32FB606}"/>
</file>

<file path=customXml/itemProps4.xml><?xml version="1.0" encoding="utf-8"?>
<ds:datastoreItem xmlns:ds="http://schemas.openxmlformats.org/officeDocument/2006/customXml" ds:itemID="{0EC6BB61-9A78-4841-AB59-0B55102F1934}"/>
</file>

<file path=docProps/app.xml><?xml version="1.0" encoding="utf-8"?>
<Properties xmlns="http://schemas.openxmlformats.org/officeDocument/2006/extended-properties" xmlns:vt="http://schemas.openxmlformats.org/officeDocument/2006/docPropsVTypes">
  <Template>Normal</Template>
  <TotalTime>5</TotalTime>
  <Pages>1</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c:creator>
  <cp:lastModifiedBy>USER</cp:lastModifiedBy>
  <cp:revision>6</cp:revision>
  <dcterms:created xsi:type="dcterms:W3CDTF">2014-10-27T03:13:00Z</dcterms:created>
  <dcterms:modified xsi:type="dcterms:W3CDTF">2014-10-27T07:56:00Z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a0a04752-aa33-43a5-8a70-981643e2b3a7</vt:lpwstr>
  </property>
</Properties>
</file>