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14" w:rsidRPr="00C33ACB" w:rsidRDefault="00C33ACB" w:rsidP="008114B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C33ACB">
        <w:rPr>
          <w:rFonts w:ascii="Times New Roman" w:hAnsi="Times New Roman" w:cs="Times New Roman"/>
          <w:b/>
          <w:sz w:val="32"/>
          <w:szCs w:val="26"/>
        </w:rPr>
        <w:t xml:space="preserve">TÓM TẮT ĐỀ TÀI NGHIÊN CỨU </w:t>
      </w:r>
      <w:proofErr w:type="gramStart"/>
      <w:r w:rsidRPr="00C33ACB">
        <w:rPr>
          <w:rFonts w:ascii="Times New Roman" w:hAnsi="Times New Roman" w:cs="Times New Roman"/>
          <w:b/>
          <w:sz w:val="32"/>
          <w:szCs w:val="26"/>
        </w:rPr>
        <w:t>KHOA  HỌC</w:t>
      </w:r>
      <w:proofErr w:type="gramEnd"/>
      <w:r w:rsidRPr="00C33ACB">
        <w:rPr>
          <w:rFonts w:ascii="Times New Roman" w:hAnsi="Times New Roman" w:cs="Times New Roman"/>
          <w:b/>
          <w:sz w:val="32"/>
          <w:szCs w:val="26"/>
        </w:rPr>
        <w:t>: “NGHIÊN CỨU NHÂN TỐ TÁC ĐỘNG ĐẾN MỨC ĐỘ SỬ DỤNG NỢ CỦA DOANH NGHIỆP”</w:t>
      </w:r>
    </w:p>
    <w:p w:rsidR="00C33ACB" w:rsidRPr="00C33ACB" w:rsidRDefault="00C33ACB" w:rsidP="008114B3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33AC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1. </w:t>
      </w:r>
      <w:proofErr w:type="spellStart"/>
      <w:r w:rsidRPr="00C33ACB">
        <w:rPr>
          <w:rFonts w:ascii="Times New Roman" w:eastAsia="Calibri" w:hAnsi="Times New Roman" w:cs="Times New Roman"/>
          <w:b/>
          <w:bCs/>
          <w:sz w:val="26"/>
          <w:szCs w:val="26"/>
        </w:rPr>
        <w:t>Thông</w:t>
      </w:r>
      <w:proofErr w:type="spellEnd"/>
      <w:r w:rsidRPr="00C33AC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tin </w:t>
      </w:r>
      <w:proofErr w:type="spellStart"/>
      <w:proofErr w:type="gramStart"/>
      <w:r w:rsidRPr="00C33ACB">
        <w:rPr>
          <w:rFonts w:ascii="Times New Roman" w:eastAsia="Calibri" w:hAnsi="Times New Roman" w:cs="Times New Roman"/>
          <w:b/>
          <w:bCs/>
          <w:sz w:val="26"/>
          <w:szCs w:val="26"/>
        </w:rPr>
        <w:t>chung</w:t>
      </w:r>
      <w:proofErr w:type="spellEnd"/>
      <w:proofErr w:type="gramEnd"/>
      <w:r w:rsidRPr="00C33ACB">
        <w:rPr>
          <w:rFonts w:ascii="Times New Roman" w:eastAsia="Calibri" w:hAnsi="Times New Roman" w:cs="Times New Roman"/>
          <w:b/>
          <w:bCs/>
          <w:sz w:val="26"/>
          <w:szCs w:val="26"/>
        </w:rPr>
        <w:t>:</w:t>
      </w:r>
    </w:p>
    <w:p w:rsidR="00C33ACB" w:rsidRPr="00C33ACB" w:rsidRDefault="00C33ACB" w:rsidP="008114B3">
      <w:pPr>
        <w:spacing w:line="36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33ACB">
        <w:rPr>
          <w:rFonts w:ascii="Times New Roman" w:eastAsia="Calibri" w:hAnsi="Times New Roman" w:cs="Times New Roman"/>
          <w:bCs/>
          <w:sz w:val="26"/>
          <w:szCs w:val="26"/>
        </w:rPr>
        <w:t>-</w:t>
      </w:r>
      <w:r w:rsidRPr="00C33AC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Tên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đề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tài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>: “</w:t>
      </w:r>
      <w:proofErr w:type="spellStart"/>
      <w:r w:rsidRPr="00C33ACB">
        <w:rPr>
          <w:rFonts w:ascii="Times New Roman" w:eastAsia="Calibri" w:hAnsi="Times New Roman" w:cs="Times New Roman"/>
          <w:i/>
          <w:sz w:val="26"/>
          <w:szCs w:val="26"/>
        </w:rPr>
        <w:t>Nghiên</w:t>
      </w:r>
      <w:proofErr w:type="spellEnd"/>
      <w:r w:rsidRPr="00C33AC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i/>
          <w:sz w:val="26"/>
          <w:szCs w:val="26"/>
        </w:rPr>
        <w:t>cứu</w:t>
      </w:r>
      <w:proofErr w:type="spellEnd"/>
      <w:r w:rsidRPr="00C33AC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i/>
          <w:sz w:val="26"/>
          <w:szCs w:val="26"/>
        </w:rPr>
        <w:t>nhân</w:t>
      </w:r>
      <w:proofErr w:type="spellEnd"/>
      <w:r w:rsidRPr="00C33AC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i/>
          <w:sz w:val="26"/>
          <w:szCs w:val="26"/>
        </w:rPr>
        <w:t>tố</w:t>
      </w:r>
      <w:proofErr w:type="spellEnd"/>
      <w:r w:rsidRPr="00C33AC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i/>
          <w:sz w:val="26"/>
          <w:szCs w:val="26"/>
        </w:rPr>
        <w:t>tác</w:t>
      </w:r>
      <w:proofErr w:type="spellEnd"/>
      <w:r w:rsidRPr="00C33AC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i/>
          <w:sz w:val="26"/>
          <w:szCs w:val="26"/>
        </w:rPr>
        <w:t>động</w:t>
      </w:r>
      <w:proofErr w:type="spellEnd"/>
      <w:r w:rsidRPr="00C33AC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i/>
          <w:sz w:val="26"/>
          <w:szCs w:val="26"/>
        </w:rPr>
        <w:t>đến</w:t>
      </w:r>
      <w:proofErr w:type="spellEnd"/>
      <w:r w:rsidRPr="00C33AC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i/>
          <w:sz w:val="26"/>
          <w:szCs w:val="26"/>
        </w:rPr>
        <w:t>mức</w:t>
      </w:r>
      <w:proofErr w:type="spellEnd"/>
      <w:r w:rsidRPr="00C33AC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i/>
          <w:sz w:val="26"/>
          <w:szCs w:val="26"/>
        </w:rPr>
        <w:t>độ</w:t>
      </w:r>
      <w:proofErr w:type="spellEnd"/>
      <w:r w:rsidRPr="00C33AC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i/>
          <w:sz w:val="26"/>
          <w:szCs w:val="26"/>
        </w:rPr>
        <w:t>sử</w:t>
      </w:r>
      <w:proofErr w:type="spellEnd"/>
      <w:r w:rsidRPr="00C33AC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i/>
          <w:sz w:val="26"/>
          <w:szCs w:val="26"/>
        </w:rPr>
        <w:t>dụng</w:t>
      </w:r>
      <w:proofErr w:type="spellEnd"/>
      <w:r w:rsidRPr="00C33AC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i/>
          <w:sz w:val="26"/>
          <w:szCs w:val="26"/>
        </w:rPr>
        <w:t>nợ</w:t>
      </w:r>
      <w:proofErr w:type="spellEnd"/>
      <w:r w:rsidRPr="00C33AC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i/>
          <w:sz w:val="26"/>
          <w:szCs w:val="26"/>
        </w:rPr>
        <w:t>của</w:t>
      </w:r>
      <w:proofErr w:type="spellEnd"/>
      <w:r w:rsidRPr="00C33AC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i/>
          <w:sz w:val="26"/>
          <w:szCs w:val="26"/>
        </w:rPr>
        <w:t>doanh</w:t>
      </w:r>
      <w:proofErr w:type="spellEnd"/>
      <w:r w:rsidRPr="00C33AC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i/>
          <w:sz w:val="26"/>
          <w:szCs w:val="26"/>
        </w:rPr>
        <w:t>nghiệp</w:t>
      </w:r>
      <w:proofErr w:type="spellEnd"/>
      <w:r w:rsidRPr="00C33ACB">
        <w:rPr>
          <w:rFonts w:ascii="Times New Roman" w:eastAsia="Calibri" w:hAnsi="Times New Roman" w:cs="Times New Roman"/>
          <w:i/>
          <w:sz w:val="26"/>
          <w:szCs w:val="26"/>
        </w:rPr>
        <w:t>”.</w:t>
      </w:r>
    </w:p>
    <w:p w:rsidR="00C33ACB" w:rsidRPr="00C33ACB" w:rsidRDefault="00C33ACB" w:rsidP="008114B3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Sinh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viên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thực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hiện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C33ACB" w:rsidRPr="00C33ACB" w:rsidRDefault="00C33ACB" w:rsidP="008114B3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Lê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Thị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33ACB">
        <w:rPr>
          <w:rFonts w:ascii="Times New Roman" w:eastAsia="Calibri" w:hAnsi="Times New Roman" w:cs="Times New Roman"/>
          <w:sz w:val="26"/>
          <w:szCs w:val="26"/>
        </w:rPr>
        <w:t>Ân</w:t>
      </w:r>
      <w:proofErr w:type="spellEnd"/>
      <w:proofErr w:type="gram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Huệ</w:t>
      </w:r>
      <w:proofErr w:type="spellEnd"/>
    </w:p>
    <w:p w:rsidR="00C33ACB" w:rsidRPr="00C33ACB" w:rsidRDefault="00C33ACB" w:rsidP="008114B3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Trương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Thị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Hồng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Hải</w:t>
      </w:r>
      <w:proofErr w:type="spellEnd"/>
    </w:p>
    <w:p w:rsidR="00C33ACB" w:rsidRPr="00C33ACB" w:rsidRDefault="00C33ACB" w:rsidP="008114B3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Đặng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Thị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Thanh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Trúc</w:t>
      </w:r>
      <w:proofErr w:type="spellEnd"/>
    </w:p>
    <w:p w:rsidR="00C33ACB" w:rsidRPr="00C33ACB" w:rsidRDefault="00C33ACB" w:rsidP="008114B3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Lớp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>: DH13KT05</w:t>
      </w:r>
      <w:r w:rsidRPr="00C33ACB">
        <w:rPr>
          <w:rFonts w:ascii="Times New Roman" w:eastAsia="Calibri" w:hAnsi="Times New Roman" w:cs="Times New Roman"/>
          <w:sz w:val="26"/>
          <w:szCs w:val="26"/>
        </w:rPr>
        <w:tab/>
        <w:t xml:space="preserve"> 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Khoa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: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Kế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toán-Kiểm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toán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Năm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thứ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: </w:t>
      </w:r>
      <w:proofErr w:type="gramStart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3 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Số</w:t>
      </w:r>
      <w:proofErr w:type="spellEnd"/>
      <w:proofErr w:type="gram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năm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đào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tạo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>: 4</w:t>
      </w:r>
    </w:p>
    <w:p w:rsidR="00C33ACB" w:rsidRPr="00C33ACB" w:rsidRDefault="00C33ACB" w:rsidP="008114B3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Người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hướng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dẫn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: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ThS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Phạm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Thị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Phương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Thảo</w:t>
      </w:r>
      <w:proofErr w:type="spellEnd"/>
    </w:p>
    <w:p w:rsidR="00C33ACB" w:rsidRPr="00C33ACB" w:rsidRDefault="00C33ACB" w:rsidP="008114B3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33AC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2. </w:t>
      </w:r>
      <w:proofErr w:type="spellStart"/>
      <w:r w:rsidRPr="00C33ACB">
        <w:rPr>
          <w:rFonts w:ascii="Times New Roman" w:eastAsia="Calibri" w:hAnsi="Times New Roman" w:cs="Times New Roman"/>
          <w:b/>
          <w:bCs/>
          <w:sz w:val="26"/>
          <w:szCs w:val="26"/>
        </w:rPr>
        <w:t>Mục</w:t>
      </w:r>
      <w:proofErr w:type="spellEnd"/>
      <w:r w:rsidRPr="00C33AC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/>
          <w:bCs/>
          <w:sz w:val="26"/>
          <w:szCs w:val="26"/>
        </w:rPr>
        <w:t>tiêu</w:t>
      </w:r>
      <w:proofErr w:type="spellEnd"/>
      <w:r w:rsidRPr="00C33AC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/>
          <w:bCs/>
          <w:sz w:val="26"/>
          <w:szCs w:val="26"/>
        </w:rPr>
        <w:t>đề</w:t>
      </w:r>
      <w:proofErr w:type="spellEnd"/>
      <w:r w:rsidRPr="00C33AC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/>
          <w:bCs/>
          <w:sz w:val="26"/>
          <w:szCs w:val="26"/>
        </w:rPr>
        <w:t>tài</w:t>
      </w:r>
      <w:proofErr w:type="spellEnd"/>
      <w:r w:rsidRPr="00C33ACB">
        <w:rPr>
          <w:rFonts w:ascii="Times New Roman" w:eastAsia="Calibri" w:hAnsi="Times New Roman" w:cs="Times New Roman"/>
          <w:b/>
          <w:bCs/>
          <w:sz w:val="26"/>
          <w:szCs w:val="26"/>
        </w:rPr>
        <w:t>:</w:t>
      </w:r>
    </w:p>
    <w:p w:rsidR="00C33ACB" w:rsidRPr="00C33ACB" w:rsidRDefault="00C33ACB" w:rsidP="008114B3">
      <w:pPr>
        <w:spacing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-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Xác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định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ảnh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hưởng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của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các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nhân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tố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: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Quy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mô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công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ty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(SIZE),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Tốc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độ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phát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triển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(GROWTH),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Tấm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chắn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thuế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(NDTS),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Khả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năng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sinh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lời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(PROFIT),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Tính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thanh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khoản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(LIQD),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Tính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độc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đáo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riêng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biệt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của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sản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phẩm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(UNIQ),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Tài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sản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hữu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hình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(TANG)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đến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mức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độ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sử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dụng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nợ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của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các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doanh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nghiệp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C33ACB" w:rsidRPr="00C33ACB" w:rsidRDefault="00C33ACB" w:rsidP="008114B3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33AC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3. </w:t>
      </w:r>
      <w:proofErr w:type="spellStart"/>
      <w:r w:rsidRPr="00C33ACB">
        <w:rPr>
          <w:rFonts w:ascii="Times New Roman" w:eastAsia="Calibri" w:hAnsi="Times New Roman" w:cs="Times New Roman"/>
          <w:b/>
          <w:bCs/>
          <w:sz w:val="26"/>
          <w:szCs w:val="26"/>
        </w:rPr>
        <w:t>Tính</w:t>
      </w:r>
      <w:proofErr w:type="spellEnd"/>
      <w:r w:rsidRPr="00C33AC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/>
          <w:bCs/>
          <w:sz w:val="26"/>
          <w:szCs w:val="26"/>
        </w:rPr>
        <w:t>mới</w:t>
      </w:r>
      <w:proofErr w:type="spellEnd"/>
      <w:r w:rsidRPr="00C33AC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/>
          <w:bCs/>
          <w:sz w:val="26"/>
          <w:szCs w:val="26"/>
        </w:rPr>
        <w:t>và</w:t>
      </w:r>
      <w:proofErr w:type="spellEnd"/>
      <w:r w:rsidRPr="00C33AC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/>
          <w:bCs/>
          <w:sz w:val="26"/>
          <w:szCs w:val="26"/>
        </w:rPr>
        <w:t>sáng</w:t>
      </w:r>
      <w:proofErr w:type="spellEnd"/>
      <w:r w:rsidRPr="00C33AC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/>
          <w:bCs/>
          <w:sz w:val="26"/>
          <w:szCs w:val="26"/>
        </w:rPr>
        <w:t>tạo</w:t>
      </w:r>
      <w:proofErr w:type="spellEnd"/>
      <w:r w:rsidRPr="00C33ACB">
        <w:rPr>
          <w:rFonts w:ascii="Times New Roman" w:eastAsia="Calibri" w:hAnsi="Times New Roman" w:cs="Times New Roman"/>
          <w:b/>
          <w:bCs/>
          <w:sz w:val="26"/>
          <w:szCs w:val="26"/>
        </w:rPr>
        <w:t>:</w:t>
      </w:r>
    </w:p>
    <w:p w:rsidR="00C33ACB" w:rsidRPr="00C33ACB" w:rsidRDefault="00C33ACB" w:rsidP="008114B3">
      <w:pPr>
        <w:spacing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spellStart"/>
      <w:proofErr w:type="gram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Vấn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đề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áp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dụng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cấu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trúc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vốn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và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các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nhân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tố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ảnh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hưởng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đến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cấu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trúc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vốn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doanh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nghiệp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là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vấn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đề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đáng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quan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tâm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.</w:t>
      </w:r>
      <w:proofErr w:type="gram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Tuy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nhiên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kết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quả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nghiên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cứu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thực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nghiệm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lại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không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đồng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nhất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tùy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theo</w:t>
      </w:r>
      <w:proofErr w:type="spellEnd"/>
      <w:proofErr w:type="gram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phạm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vi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nghiên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cứu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và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cách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thức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ước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lượng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biến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proofErr w:type="spellStart"/>
      <w:proofErr w:type="gram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Đặc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biệt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vẫn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chưa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có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nghiên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cứu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nào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về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các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nhân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tố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ảnh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hưởng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tới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cấu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trúc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vốn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của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các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công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ty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nhóm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ngành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sản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xuất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niêm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yết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trên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sàn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chứng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khoán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Việt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Nam.</w:t>
      </w:r>
      <w:proofErr w:type="gramEnd"/>
    </w:p>
    <w:p w:rsidR="00C33ACB" w:rsidRPr="00C33ACB" w:rsidRDefault="00C33ACB" w:rsidP="008114B3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33AC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4. </w:t>
      </w:r>
      <w:proofErr w:type="spellStart"/>
      <w:r w:rsidRPr="00C33ACB">
        <w:rPr>
          <w:rFonts w:ascii="Times New Roman" w:eastAsia="Calibri" w:hAnsi="Times New Roman" w:cs="Times New Roman"/>
          <w:b/>
          <w:bCs/>
          <w:sz w:val="26"/>
          <w:szCs w:val="26"/>
        </w:rPr>
        <w:t>Kết</w:t>
      </w:r>
      <w:proofErr w:type="spellEnd"/>
      <w:r w:rsidRPr="00C33AC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/>
          <w:bCs/>
          <w:sz w:val="26"/>
          <w:szCs w:val="26"/>
        </w:rPr>
        <w:t>quả</w:t>
      </w:r>
      <w:proofErr w:type="spellEnd"/>
      <w:r w:rsidRPr="00C33AC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/>
          <w:bCs/>
          <w:sz w:val="26"/>
          <w:szCs w:val="26"/>
        </w:rPr>
        <w:t>nghiên</w:t>
      </w:r>
      <w:proofErr w:type="spellEnd"/>
      <w:r w:rsidRPr="00C33AC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/>
          <w:bCs/>
          <w:sz w:val="26"/>
          <w:szCs w:val="26"/>
        </w:rPr>
        <w:t>cứu</w:t>
      </w:r>
      <w:proofErr w:type="spellEnd"/>
      <w:r w:rsidRPr="00C33ACB">
        <w:rPr>
          <w:rFonts w:ascii="Times New Roman" w:eastAsia="Calibri" w:hAnsi="Times New Roman" w:cs="Times New Roman"/>
          <w:b/>
          <w:bCs/>
          <w:sz w:val="26"/>
          <w:szCs w:val="26"/>
        </w:rPr>
        <w:t>:</w:t>
      </w:r>
    </w:p>
    <w:p w:rsidR="00C33ACB" w:rsidRPr="00C33ACB" w:rsidRDefault="00C33ACB" w:rsidP="008114B3">
      <w:pPr>
        <w:spacing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spellStart"/>
      <w:proofErr w:type="gram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Kết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quả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nghiên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cứu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cho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thấy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tấm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chắn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thuế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tính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thanh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khoản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có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quan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hệ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ngược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chiều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và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tính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độc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đáo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của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sản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phẩm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có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quan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hệ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cùng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chiều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với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tỷ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lệ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tổng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nợ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.</w:t>
      </w:r>
      <w:proofErr w:type="gram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Quy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mô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công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ty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tài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sản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hữu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hình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tính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độc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đáo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sản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phẩm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có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quan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hệ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cùng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chiều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và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tấm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chắn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thuế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khả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năng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sinh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lời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có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quan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hệ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ngược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chiều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với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tỷ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lệ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nợ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dài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hạn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.</w:t>
      </w:r>
      <w:proofErr w:type="gram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Tấm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chắn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thuế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khả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năng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sinh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lời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tính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độc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đáo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của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sản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phẩm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có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quan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hệ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cùng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chiều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và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tài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sản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hữu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hình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tính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thanh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khoản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có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quan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hệ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ngược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chiều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với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tỷ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lệ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nợ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ngắn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hạn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.</w:t>
      </w:r>
      <w:proofErr w:type="gramEnd"/>
    </w:p>
    <w:p w:rsidR="00C33ACB" w:rsidRPr="00C33ACB" w:rsidRDefault="00C33ACB" w:rsidP="008114B3">
      <w:pPr>
        <w:spacing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 w:rsidRPr="00C33AC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5. </w:t>
      </w:r>
      <w:proofErr w:type="spellStart"/>
      <w:r w:rsidRPr="00C33ACB">
        <w:rPr>
          <w:rFonts w:ascii="Times New Roman" w:eastAsia="Calibri" w:hAnsi="Times New Roman" w:cs="Times New Roman"/>
          <w:b/>
          <w:sz w:val="26"/>
          <w:szCs w:val="26"/>
        </w:rPr>
        <w:t>Tóm</w:t>
      </w:r>
      <w:proofErr w:type="spellEnd"/>
      <w:r w:rsidRPr="00C33AC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/>
          <w:sz w:val="26"/>
          <w:szCs w:val="26"/>
        </w:rPr>
        <w:t>tắt</w:t>
      </w:r>
      <w:proofErr w:type="spellEnd"/>
      <w:r w:rsidRPr="00C33AC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/>
          <w:sz w:val="26"/>
          <w:szCs w:val="26"/>
        </w:rPr>
        <w:t>nội</w:t>
      </w:r>
      <w:proofErr w:type="spellEnd"/>
      <w:r w:rsidRPr="00C33ACB">
        <w:rPr>
          <w:rFonts w:ascii="Times New Roman" w:eastAsia="Calibri" w:hAnsi="Times New Roman" w:cs="Times New Roman"/>
          <w:b/>
          <w:sz w:val="26"/>
          <w:szCs w:val="26"/>
        </w:rPr>
        <w:t xml:space="preserve"> dung</w:t>
      </w:r>
    </w:p>
    <w:p w:rsidR="00C33ACB" w:rsidRPr="00C33ACB" w:rsidRDefault="00C33ACB" w:rsidP="008114B3">
      <w:pPr>
        <w:spacing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spellStart"/>
      <w:proofErr w:type="gramStart"/>
      <w:r w:rsidRPr="00C33ACB">
        <w:rPr>
          <w:rFonts w:ascii="Times New Roman" w:eastAsia="Calibri" w:hAnsi="Times New Roman" w:cs="Times New Roman"/>
          <w:sz w:val="26"/>
          <w:szCs w:val="26"/>
        </w:rPr>
        <w:t>Tối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đa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hóa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giá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trị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doanh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nghiệp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luôn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là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mục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tiêu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của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các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nhà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quản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trị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Việc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xác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định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có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tồn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tại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một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cấu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trúc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tài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chính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tối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ưu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đối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với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mỗi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doanh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nghiệp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hay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không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và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nếu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có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thì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ảnh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hưởng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của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nó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đối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với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giá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trị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doanh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nghiệp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như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thế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nào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luôn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là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mối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quan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tâm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hàng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đầu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của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các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nhà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quản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trị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“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Nghiên</w:t>
      </w:r>
      <w:proofErr w:type="spellEnd"/>
      <w:proofErr w:type="gram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cứu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nhân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tố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tác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động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đến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mức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độ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sử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dụng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nợ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của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doanh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nghiệp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”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nhằm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tìm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lời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giải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đáp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cho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câu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hỏi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này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Bài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nghiên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cứu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sử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dụng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số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liệu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trên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báo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cáo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tài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chính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của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219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công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ty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nhóm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ngành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sản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xuất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niêm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yết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trên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sàn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HOSE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và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HNX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trong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khoảng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thời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gian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từ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2008-2014 .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Bài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nghiên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cứu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dựa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33ACB">
        <w:rPr>
          <w:rFonts w:ascii="Times New Roman" w:eastAsia="Calibri" w:hAnsi="Times New Roman" w:cs="Times New Roman"/>
          <w:sz w:val="26"/>
          <w:szCs w:val="26"/>
        </w:rPr>
        <w:t>theo</w:t>
      </w:r>
      <w:proofErr w:type="spellEnd"/>
      <w:proofErr w:type="gram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nghiên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cứu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của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Zehra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Reimoo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(2008)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làm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cơ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sở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Với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mô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hình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ước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lượng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dành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riêng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cho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dữ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liệu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bảng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: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phương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pháp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bình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phương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bé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nhất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(OLS),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nghiên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cứu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đã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chỉ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ra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các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nhân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tố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ảnh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hưởng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tới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cấu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trúc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vốn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bao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gồm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: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quy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mô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công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ty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tấm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chắn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thuế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tài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sản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hữu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hình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khả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năng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sinh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lời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tính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thanh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khoản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và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tính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riêng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biệt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của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sản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phẩm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C33ACB">
        <w:rPr>
          <w:rFonts w:ascii="Times New Roman" w:eastAsia="Calibri" w:hAnsi="Times New Roman" w:cs="Times New Roman"/>
          <w:sz w:val="26"/>
          <w:szCs w:val="26"/>
        </w:rPr>
        <w:t>Cuối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cùng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kết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quả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nghiên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cứu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cho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sz w:val="26"/>
          <w:szCs w:val="26"/>
        </w:rPr>
        <w:t>thấy</w:t>
      </w:r>
      <w:proofErr w:type="spellEnd"/>
      <w:r w:rsidRPr="00C33A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tấm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chắn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thuế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tính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thanh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khoản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có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quan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hệ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ngược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chiều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và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tính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độc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đáo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của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sản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phẩm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có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quan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hệ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cùng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chiều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với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tỷ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lệ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tổng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nợ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.</w:t>
      </w:r>
      <w:proofErr w:type="gram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Quy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mô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công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ty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tài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sản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hữu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hình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tính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độc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đáo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sản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phẩm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có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quan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hệ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cùng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chiều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và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tấm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chắn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thuế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khả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năng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sinh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lời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có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quan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hệ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ngược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chiều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với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tỷ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lệ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nợ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dài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hạn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.</w:t>
      </w:r>
      <w:proofErr w:type="gram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Tấm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chắn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thuế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khả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năng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sinh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lời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tính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độc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đáo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của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sản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phẩm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có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quan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hệ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cùng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chiều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và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tài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sản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hữu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hình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tính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thanh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khoản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có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quan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hệ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ngược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chiều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với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tỷ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lệ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nợ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ngắn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hạn</w:t>
      </w:r>
      <w:proofErr w:type="spellEnd"/>
      <w:r w:rsidRPr="00C33ACB">
        <w:rPr>
          <w:rFonts w:ascii="Times New Roman" w:eastAsia="Calibri" w:hAnsi="Times New Roman" w:cs="Times New Roman"/>
          <w:bCs/>
          <w:sz w:val="26"/>
          <w:szCs w:val="26"/>
        </w:rPr>
        <w:t>.</w:t>
      </w:r>
      <w:proofErr w:type="gramEnd"/>
    </w:p>
    <w:p w:rsidR="00C33ACB" w:rsidRPr="00C33ACB" w:rsidRDefault="00C33ACB" w:rsidP="008114B3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33ACB" w:rsidRPr="00C33ACB" w:rsidRDefault="00C33ACB" w:rsidP="008114B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C33ACB" w:rsidRPr="00C33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CB"/>
    <w:rsid w:val="001E479C"/>
    <w:rsid w:val="008114B3"/>
    <w:rsid w:val="00B10E1F"/>
    <w:rsid w:val="00C3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AJVNCJQTK6FV-128-136</_dlc_DocId>
    <_dlc_DocIdUrl xmlns="899dc094-1e94-4f91-a470-511ad44b7ba1">
      <Url>http://webadmin.ou.edu.vn/ktkt/_layouts/DocIdRedir.aspx?ID=AJVNCJQTK6FV-128-136</Url>
      <Description>AJVNCJQTK6FV-128-136</Description>
    </_dlc_DocIdUrl>
  </documentManagement>
</p:properties>
</file>

<file path=customXml/itemProps1.xml><?xml version="1.0" encoding="utf-8"?>
<ds:datastoreItem xmlns:ds="http://schemas.openxmlformats.org/officeDocument/2006/customXml" ds:itemID="{52522EF0-29E4-43DA-88B4-342B7FD9153A}"/>
</file>

<file path=customXml/itemProps2.xml><?xml version="1.0" encoding="utf-8"?>
<ds:datastoreItem xmlns:ds="http://schemas.openxmlformats.org/officeDocument/2006/customXml" ds:itemID="{D1274209-B066-480D-9904-E7F93B86245F}"/>
</file>

<file path=customXml/itemProps3.xml><?xml version="1.0" encoding="utf-8"?>
<ds:datastoreItem xmlns:ds="http://schemas.openxmlformats.org/officeDocument/2006/customXml" ds:itemID="{C16D8694-F957-4CA6-9022-A4CE9827ED04}"/>
</file>

<file path=customXml/itemProps4.xml><?xml version="1.0" encoding="utf-8"?>
<ds:datastoreItem xmlns:ds="http://schemas.openxmlformats.org/officeDocument/2006/customXml" ds:itemID="{3F1403D1-F18E-4CEB-AF30-8B56D637E6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favor</dc:creator>
  <cp:keywords/>
  <dc:description/>
  <cp:lastModifiedBy>Nhon</cp:lastModifiedBy>
  <cp:revision>2</cp:revision>
  <dcterms:created xsi:type="dcterms:W3CDTF">2016-05-20T03:01:00Z</dcterms:created>
  <dcterms:modified xsi:type="dcterms:W3CDTF">2016-06-09T03:07:00Z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99a4b0fa-1635-4393-ac8a-194b54c9f545</vt:lpwstr>
  </property>
</Properties>
</file>