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f2b4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BỘ GIÁO DỤC VÀ ĐÀO TẠO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TRƯỜNG ĐẠI HỌC MỞ THÀNH PHỐ HỒ CHÍ MINH</w:t>
      </w:r>
    </w:p>
    <w:p w:rsidR="00000000" w:rsidDel="00000000" w:rsidP="00000000" w:rsidRDefault="00000000" w:rsidRPr="00000000" w14:paraId="00000004">
      <w:pPr>
        <w:tabs>
          <w:tab w:val="center" w:pos="4819"/>
          <w:tab w:val="left" w:pos="6787"/>
        </w:tabs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5414" y="3780000"/>
                          <a:ext cx="232117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1000100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698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ĐỀ CƯƠNG MÔN HỌC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Thông tin chung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Tên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bằng tiếng Việt:</w:t>
        <w:tab/>
        <w:t xml:space="preserve">Kế toán ngân hàng</w:t>
      </w:r>
    </w:p>
    <w:p w:rsidR="00000000" w:rsidDel="00000000" w:rsidP="00000000" w:rsidRDefault="00000000" w:rsidRPr="00000000" w14:paraId="00000008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Mã môn học: ACCO1331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Tên </w:t>
      </w:r>
      <w:r w:rsidDel="00000000" w:rsidR="00000000" w:rsidRPr="00000000">
        <w:rPr>
          <w:sz w:val="22"/>
          <w:szCs w:val="22"/>
          <w:rtl w:val="0"/>
        </w:rPr>
        <w:t xml:space="preserve">môn học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bằng tiếng Anh: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Accounting for Banking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Phương thức </w:t>
      </w:r>
      <w:r w:rsidDel="00000000" w:rsidR="00000000" w:rsidRPr="00000000">
        <w:rPr>
          <w:sz w:val="22"/>
          <w:szCs w:val="22"/>
          <w:rtl w:val="0"/>
        </w:rPr>
        <w:t xml:space="preserve">giảng dạy: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B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☒</w:t>
      </w:r>
      <w:r w:rsidDel="00000000" w:rsidR="00000000" w:rsidRPr="00000000">
        <w:rPr>
          <w:sz w:val="22"/>
          <w:szCs w:val="22"/>
          <w:rtl w:val="0"/>
        </w:rPr>
        <w:tab/>
        <w:t xml:space="preserve">FTF</w:t>
        <w:tab/>
        <w:t xml:space="preserve"> ☐</w:t>
        <w:tab/>
        <w:t xml:space="preserve">Trực tuyến</w:t>
        <w:tab/>
        <w:tab/>
        <w:t xml:space="preserve">☐</w:t>
        <w:tab/>
        <w:t xml:space="preserve">Blended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Ngôn ngữ giảng dạy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☒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Tiếng Việt</w:t>
        <w:tab/>
        <w:tab/>
        <w:t xml:space="preserve">☐</w:t>
        <w:tab/>
        <w:t xml:space="preserve">tiếng Anh </w:t>
        <w:tab/>
        <w:t xml:space="preserve">☐ </w:t>
        <w:tab/>
        <w:t xml:space="preserve">Cả hai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Kỹ năng kiến ​​thức: </w:t>
      </w:r>
    </w:p>
    <w:p w:rsidR="00000000" w:rsidDel="00000000" w:rsidP="00000000" w:rsidRDefault="00000000" w:rsidRPr="00000000" w14:paraId="0000000F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Giáo dục đại cương</w:t>
        <w:tab/>
        <w:t xml:space="preserve">☒</w:t>
        <w:tab/>
        <w:t xml:space="preserve">Kiến thức chuyên ngành </w:t>
      </w:r>
    </w:p>
    <w:p w:rsidR="00000000" w:rsidDel="00000000" w:rsidP="00000000" w:rsidRDefault="00000000" w:rsidRPr="00000000" w14:paraId="00000010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Cơ sở kiến ​​thức </w:t>
        <w:tab/>
        <w:t xml:space="preserve">☐</w:t>
        <w:tab/>
        <w:t xml:space="preserve">Kiến thức bổ sung</w:t>
      </w:r>
    </w:p>
    <w:p w:rsidR="00000000" w:rsidDel="00000000" w:rsidP="00000000" w:rsidRDefault="00000000" w:rsidRPr="00000000" w14:paraId="00000011">
      <w:pPr>
        <w:tabs>
          <w:tab w:val="left" w:pos="1134"/>
          <w:tab w:val="left" w:pos="5760"/>
          <w:tab w:val="left" w:pos="6300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Kiến thức ngành </w:t>
        <w:tab/>
        <w:t xml:space="preserve">☐</w:t>
        <w:tab/>
        <w:t xml:space="preserve">Đồ án / Khóa luận tốt nghiệp 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Tín </w:t>
      </w:r>
      <w:r w:rsidDel="00000000" w:rsidR="00000000" w:rsidRPr="00000000">
        <w:rPr>
          <w:sz w:val="22"/>
          <w:szCs w:val="22"/>
          <w:rtl w:val="0"/>
        </w:rPr>
        <w:t xml:space="preserve">chỉ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2"/>
        <w:gridCol w:w="2341"/>
        <w:gridCol w:w="2344"/>
        <w:gridCol w:w="2333"/>
        <w:tblGridChange w:id="0">
          <w:tblGrid>
            <w:gridCol w:w="2332"/>
            <w:gridCol w:w="2341"/>
            <w:gridCol w:w="2344"/>
            <w:gridCol w:w="23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Lý thuyết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Thực hành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Tự học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(2,1,5)</w:t>
            </w:r>
          </w:p>
        </w:tc>
      </w:tr>
    </w:tbl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</w:t>
      </w:r>
      <w:r w:rsidDel="00000000" w:rsidR="00000000" w:rsidRPr="00000000">
        <w:rPr>
          <w:b w:val="1"/>
          <w:sz w:val="22"/>
          <w:szCs w:val="22"/>
          <w:rtl w:val="0"/>
        </w:rPr>
        <w:t xml:space="preserve">hông tin môn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Môn học điều kiện</w:t>
      </w:r>
      <w:r w:rsidDel="00000000" w:rsidR="00000000" w:rsidRPr="00000000">
        <w:rPr>
          <w:rtl w:val="0"/>
        </w:rPr>
      </w:r>
    </w:p>
    <w:tbl>
      <w:tblPr>
        <w:tblStyle w:val="Table2"/>
        <w:tblW w:w="8783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1"/>
        <w:gridCol w:w="4832"/>
        <w:gridCol w:w="3110"/>
        <w:tblGridChange w:id="0">
          <w:tblGrid>
            <w:gridCol w:w="841"/>
            <w:gridCol w:w="4832"/>
            <w:gridCol w:w="31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Số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134"/>
              </w:tabs>
              <w:spacing w:after="60" w:before="60" w:lineRule="auto"/>
              <w:ind w:left="144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Môn học điều kiện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Mã môn học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34"/>
              </w:tabs>
              <w:spacing w:after="60" w:before="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tiên quyết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1134"/>
              </w:tabs>
              <w:spacing w:after="60" w:before="60" w:lineRule="auto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34"/>
              </w:tabs>
              <w:spacing w:after="60" w:before="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trước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KẾ TOÁN TÀI CHÍNH 1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ACCO1326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134"/>
              </w:tabs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Môn học song hành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134"/>
              </w:tabs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134"/>
              </w:tabs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1134"/>
              </w:tabs>
              <w:spacing w:after="60" w:before="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Chuẩn đầu ra (CĐR) môn học</w:t>
      </w:r>
    </w:p>
    <w:tbl>
      <w:tblPr>
        <w:tblStyle w:val="Table3"/>
        <w:tblW w:w="942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0"/>
        <w:gridCol w:w="5740"/>
        <w:tblGridChange w:id="0">
          <w:tblGrid>
            <w:gridCol w:w="3680"/>
            <w:gridCol w:w="57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Mục tiêu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1134"/>
              </w:tabs>
              <w:spacing w:after="120" w:before="120" w:line="360" w:lineRule="auto"/>
              <w:ind w:left="144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Giải thích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vai trò và đặc điểm của việc cung cấp thông tin tài chính đối với hoạt động của ngân hàng thương mại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CLO1: Giải thích vai trò của kế toán ngân hàng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Giải thích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các mục tiêu kế toán ngân hàng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CLO3: Nêu đặc điểm hoạt động kinh doanh của ngân hàng thương mại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CO2. Giải thích các quy định của hệ thống kế toán ngân hàng đối với việc ghi chép các giao dịch và công bố thông tin trên báo cáo tài chính.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CLO4: Giải thích các nguyên tắc kế toán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CLO5: Giải thích nguyên tắc ghi sổ kế toán ngân hàng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CLO6: Áp dụng các tài khoản liên quan để ghi lại các giao dịch của ngân hàng thương mại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Trình bày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tài khoản trên các mục cụ thể của báo cáo tài chính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CO3. Có khả năng tự học và tuân thủ đạo đức nghề nghiệp.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CLO8: Có khả năng tự học cập nhật kiến ​​thức về kế toán ngân hàng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CLO9: Phát triển nhận thức về tầm quan trọng của việc tuân thủ đạo đức nghề nghiệp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ind w:left="0" w:firstLine="56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Đánh giá môn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Rule="auto"/>
        <w:ind w:left="56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6"/>
        <w:gridCol w:w="2082"/>
        <w:gridCol w:w="1686"/>
        <w:gridCol w:w="2148"/>
        <w:gridCol w:w="1932"/>
        <w:tblGridChange w:id="0">
          <w:tblGrid>
            <w:gridCol w:w="1376"/>
            <w:gridCol w:w="2082"/>
            <w:gridCol w:w="1686"/>
            <w:gridCol w:w="2148"/>
            <w:gridCol w:w="1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Các yếu tố đánh giá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Hình thức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CĐR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(4)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A1. Đánh giá quá trình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A.1.1 Câu hỏi trắc nghiệm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Trong suốt môn học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CLO1 🡪 CLO7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A1.2 Thảo luận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Ở đầu hoặc xuyên suốt chương 3, 4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CLO3, CLO5, CLO8, CLO9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A1.3. Bài tập thực hành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Xuyên suốt chương 1, 2, 3, 5, 6, 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CLO5🡪 CLO9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A2. Đánh giá giữa kỳ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A.2.1 Kiểm tra giữa kỳ: (dạng câu hỏi trắc nghiệm)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284"/>
              </w:tabs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Sau chương 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284"/>
              </w:tabs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CLO1 🡪 CLO7</w:t>
            </w:r>
          </w:p>
          <w:p w:rsidR="00000000" w:rsidDel="00000000" w:rsidP="00000000" w:rsidRDefault="00000000" w:rsidRPr="00000000" w14:paraId="0000006C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A3. Đánh giá cuối kỳ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A.3.1 Kiểm tra cuối kỳ: (dạng câu hỏi trắc nghiệm)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Vào cuối môn học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CLO1 🡪 CLO7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A.3.2 Kiểm tra cuối kỳ: Bài tập thực hành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Vào cuối môn học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befor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CLO1 🡪 CLO7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before="120" w:lineRule="auto"/>
        <w:ind w:left="56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i w:val="1"/>
          <w:color w:val="548dd4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Lịch tr</w:t>
      </w:r>
      <w:r w:rsidDel="00000000" w:rsidR="00000000" w:rsidRPr="00000000">
        <w:rPr>
          <w:sz w:val="22"/>
          <w:szCs w:val="22"/>
          <w:rtl w:val="0"/>
        </w:rPr>
        <w:t xml:space="preserve">ình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giảng dạy:</w:t>
      </w:r>
      <w:r w:rsidDel="00000000" w:rsidR="00000000" w:rsidRPr="00000000">
        <w:rPr>
          <w:rtl w:val="0"/>
        </w:rPr>
      </w:r>
    </w:p>
    <w:tbl>
      <w:tblPr>
        <w:tblStyle w:val="Table5"/>
        <w:tblW w:w="10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"/>
        <w:gridCol w:w="2594"/>
        <w:gridCol w:w="1371"/>
        <w:gridCol w:w="2156"/>
        <w:gridCol w:w="1368"/>
        <w:gridCol w:w="1687"/>
        <w:tblGridChange w:id="0">
          <w:tblGrid>
            <w:gridCol w:w="934"/>
            <w:gridCol w:w="2594"/>
            <w:gridCol w:w="1371"/>
            <w:gridCol w:w="2156"/>
            <w:gridCol w:w="1368"/>
            <w:gridCol w:w="168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Hoạt động dạy và học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Đánh giá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Tài liệu môn học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Giới thiệu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 🡪 CLO4, CLO6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1. Giới thiệu kế toán ngân hàng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1.1. Đặc điểm của kế toán ngân hàng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1.2 Đối tượng của kế toán ngân hàng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1.3 Tổ chức kế toán ngân hàng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1.4 Nguyên tắc kế toán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1.5 Biểu đồ tài khoản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1.6 Chứng từ, sổ kế toán, báo cáo tài chính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2: Kế toán tiền mặt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2.1 Giới thiệu các bút toán tiền mặt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Trả lời bài thực hành chương 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2.2 Nguyên tắc kế toán tiền mặt.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Thảo luận nhóm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2.3 Phương pháp kế toán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Làm bài tập về tiền mặt BT-02 (chương 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2.4 Sơ đồ tài khoản và chứng từ kế toán.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2.5 Kế toán nhận tiền mặt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2.6 Kế toán thanh toán bằng tiền mặt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2.7 Công bố báo cáo tài chính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3: Kế toán vốn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3.1 Nguồn vốn huy động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Làm các bài tập được yêu cầu trên lớp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3.2 Nguyên tắc kế toán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về lãi suất tiền gửi TL-01 (chương 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3.3 Quy trình kế toán.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Nghiên cứu điển hình liên quan đến tiền gửi có kỳ hạn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3.4 Kế toán tiền gửi.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3: Kế toán vốn (tiếp theo)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Lý thuyết chương 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3.5 Kế toán phát hành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chứng từ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có giá 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TN-02 (chương 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3.6 Công bố báo cáo tài chính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Thảo luận và nghiên cứu tình huống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Xem lại chương 1,2,3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 🡪 CLO8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Làm bài thực hành về huy động vốn BT-03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4: Kế toán dịch vụ thanh toán qua ngân hàng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Lý thuyết chương 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4.1 Giới thiệu Kế toán dịch vụ thanh toán qua ngân hàng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TN-03 (chương 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4.2 Các hình thức thanh toán qua ngân hàng (thanh toán của các ngân hàng)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Trao đổi về phương thức thanh toán không dùng tiền mặt tại ngân hàng TL-02 (chương 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4.3 Các phương pháp kế toán dịch vụ thanh toán qua ngân hàng.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Nghiên cứu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ác tình huống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điển hình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4.4 Công bố trên báo cáo tài chính.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5: Kế toán hoạt động tín dụng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Lý thuyết chương 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5.1 Giới thiệu hoạt động tín dụng.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Làm các bài tập liên quan đến nghiệp vụ huy động tín dụng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5.2 Phương pháp tính lãi suất ngân hàng, thu nợ, thu lãi.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TN-04 (chương 5)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5.3 Các phương pháp kế toán hoạt động tín dụng. (tiền vay)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5.3 Phương pháp hạch toán nghiệp vụ tín dụng (chiết khấu giấy tờ có giá, bảo lãnh)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5.4 Công bố báo cáo tài chính.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Xem lại chương 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 🡪 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Làm bài thực hành về thanh toán qua ngân hàng và nghiệp vụ tín dụng BT-04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Đánh giá giữa kỳ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 🡪 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6: Kế toán đầu tư và kinh doanh chứng khoán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Lý thuyết chương 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6.1 Giới thiệu về đầu tư và kinh doanh chứng khoán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Nghiên cứu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ình huống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điển hình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6.2 Nguyên tắc kế toán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6.3 Kế toán đầu tư và kinh doanh chứng khoán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6 (còn tiếp)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Lý thuyết chương 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6.4 Kế toán nắm giữ đến ngày đáo hạn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Nghiên cứu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ình huống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điển hình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6.5 Kế toán thị trường chứng khoán sẵn sàng để bán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TN-05 (chương 6)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6 (còn tiếp)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Làm bài tập BT-05 (chương 6)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6.5 Công bố báo cáo tài chính.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7: Kế toán ngoại hối và thanh toán quốc tế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Lý thuyết chương 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7.1 Giới thiệu các nghiệp vụ ngoại hối và các dịch vụ thanh toán quốc tế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Nghiên cứu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ình huống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điển hình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7.2 Kế toán trao đổi ngoại hối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- Nguyên tắc kế toán và sơ đồ tài khoản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Làm bài tập thực hành về giao dịch ngoại hối BT-06 (chương 7)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- Phương pháp kế toán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7.3 Kế toán thanh toán quốc tế: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7.4 Công bố báo cáo tài chính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8: Kế toán tài sản cố định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TN-06 (chương 8)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8.1 Giới thiệu tài sản cố định và công cụ dụng cụ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8.2 Nguyên tắc kế toán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8.3 Kế toán tài sản cố định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8.4 Kế toán công cụ dụng cụ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Chương 9: Kế toán doanh thu, chi phí và lãi lỗ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 🡪 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+ Lý thuyết chương 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ind w:firstLine="44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9.1 Giới thiệu thu nhập / chi phí của ngân hàng thương mại.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ind w:firstLine="44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9.2 Nguyên tắc kế toán.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âu hỏi trắc nghiệm TN-07 (chương 9)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ind w:firstLine="44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9.3 Kế toán thu nhập.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ind w:firstLine="44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9.4 Kế toán chi phí.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ind w:firstLine="44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9.5 Kế toán lãi lỗ.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9.6 Công bố báo cáo tài chính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D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pgSz w:h="16838" w:w="11906" w:orient="portrait"/>
          <w:pgMar w:bottom="1138" w:top="1138" w:left="141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Quy định môn học</w:t>
      </w:r>
    </w:p>
    <w:p w:rsidR="00000000" w:rsidDel="00000000" w:rsidP="00000000" w:rsidRDefault="00000000" w:rsidRPr="00000000" w14:paraId="0000028F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về các bài tập đánh giá: </w:t>
      </w:r>
    </w:p>
    <w:p w:rsidR="00000000" w:rsidDel="00000000" w:rsidP="00000000" w:rsidRDefault="00000000" w:rsidRPr="00000000" w14:paraId="00000290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Học sinh có nghĩa vụ hoàn thành và nộp bài tập trong khung thời gian quy định. </w:t>
      </w:r>
    </w:p>
    <w:p w:rsidR="00000000" w:rsidDel="00000000" w:rsidP="00000000" w:rsidRDefault="00000000" w:rsidRPr="00000000" w14:paraId="00000291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Quy định chuyên cần:</w:t>
      </w:r>
    </w:p>
    <w:p w:rsidR="00000000" w:rsidDel="00000000" w:rsidP="00000000" w:rsidRDefault="00000000" w:rsidRPr="00000000" w14:paraId="00000292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Trong trường hợp vắng mặt quá 20% số ngày chuyên cần trở lên, học sinh không được tham gia đánh giá cuối kỳ.</w:t>
      </w:r>
    </w:p>
    <w:p w:rsidR="00000000" w:rsidDel="00000000" w:rsidP="00000000" w:rsidRDefault="00000000" w:rsidRPr="00000000" w14:paraId="00000293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</w:t>
        <w:tab/>
        <w:t xml:space="preserve">Nội quy trong lớp:</w:t>
      </w:r>
    </w:p>
    <w:p w:rsidR="00000000" w:rsidDel="00000000" w:rsidP="00000000" w:rsidRDefault="00000000" w:rsidRPr="00000000" w14:paraId="00000294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Tích cực tham gia thảo luận trong lớp và hoàn thành các hoạt động học tập khác được giao.</w:t>
      </w:r>
    </w:p>
    <w:p w:rsidR="00000000" w:rsidDel="00000000" w:rsidP="00000000" w:rsidRDefault="00000000" w:rsidRPr="00000000" w14:paraId="00000295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Cố gắng đọc trước tài liệu cần thiết trước khi đến lớp.</w:t>
      </w:r>
    </w:p>
    <w:p w:rsidR="00000000" w:rsidDel="00000000" w:rsidP="00000000" w:rsidRDefault="00000000" w:rsidRPr="00000000" w14:paraId="00000296">
      <w:pPr>
        <w:tabs>
          <w:tab w:val="left" w:pos="81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  <w:tab/>
        <w:t xml:space="preserve">Hoàn thành bài tập về nhà bắt buộc</w:t>
      </w:r>
    </w:p>
    <w:tbl>
      <w:tblPr>
        <w:tblStyle w:val="Table6"/>
        <w:tblW w:w="9645.0" w:type="dxa"/>
        <w:jc w:val="center"/>
        <w:tblLayout w:type="fixed"/>
        <w:tblLook w:val="0000"/>
      </w:tblPr>
      <w:tblGrid>
        <w:gridCol w:w="3289"/>
        <w:gridCol w:w="797"/>
        <w:gridCol w:w="5559"/>
        <w:tblGridChange w:id="0">
          <w:tblGrid>
            <w:gridCol w:w="3289"/>
            <w:gridCol w:w="797"/>
            <w:gridCol w:w="5559"/>
          </w:tblGrid>
        </w:tblGridChange>
      </w:tblGrid>
      <w:tr>
        <w:trPr>
          <w:cantSplit w:val="0"/>
          <w:trHeight w:val="982" w:hRule="atLeast"/>
          <w:tblHeader w:val="0"/>
        </w:trPr>
        <w:tc>
          <w:tcPr/>
          <w:p w:rsidR="00000000" w:rsidDel="00000000" w:rsidP="00000000" w:rsidRDefault="00000000" w:rsidRPr="00000000" w14:paraId="00000297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TRƯỞNG KHOA</w:t>
            </w:r>
          </w:p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TS. Thụy Hồ Hữu</w:t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THIẾT KẾ BỞI</w:t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ThS. Thảo Phạm Thị Phương</w:t>
            </w:r>
          </w:p>
        </w:tc>
      </w:tr>
    </w:tbl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0"/>
        </w:tabs>
        <w:spacing w:line="360" w:lineRule="auto"/>
        <w:ind w:left="54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type w:val="nextPage"/>
      <w:pgSz w:h="16838" w:w="11906" w:orient="portrait"/>
      <w:pgMar w:bottom="1138" w:top="1138" w:left="141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NI-Apt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3BB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B06FA2"/>
    <w:rPr>
      <w:rFonts w:ascii="Calibri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B06FA2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B06FA2"/>
    <w:rPr>
      <w:rFonts w:ascii=".VnTime" w:cs="Times New Roman" w:eastAsia="Times New Roman" w:hAnsi=".VnTime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B06F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6FA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rsid w:val="00B06FA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7F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7FAC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7F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7FAC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FA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FAC"/>
    <w:rPr>
      <w:rFonts w:ascii="Segoe UI" w:cs="Segoe UI" w:eastAsia="Times New Roman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C07FAC"/>
  </w:style>
  <w:style w:type="character" w:styleId="ListParagraphChar" w:customStyle="1">
    <w:name w:val="List Paragraph Char"/>
    <w:link w:val="ListParagraph"/>
    <w:uiPriority w:val="34"/>
    <w:locked w:val="1"/>
    <w:rsid w:val="0004090D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</w:tblPr>
  </w:style>
  <w:style w:type="table" w:styleId="a0" w:customStyle="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tUfyY58Wn/yxoZ3GiNFBCUxeg==">AMUW2mXgO2luaiuSf8L8pvSnNZAZ2aP7mM2KsjMTUrLH43Jan2RtxsbDo7WCMxExEB/hAQ+m9mCigKCPjy6oqpRmqKrjJbmcr6svqOXNywhy/Tcon/KBJkj+2VHZO2X0pVhJRbGy0mqu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AJVNCJQTK6FV-128-711</_dlc_DocId>
    <_dlc_DocIdUrl xmlns="899dc094-1e94-4f91-a470-511ad44b7ba1">
      <Url>http://webadmin.ou.edu.vn/ktkt/_layouts/DocIdRedir.aspx?ID=AJVNCJQTK6FV-128-711</Url>
      <Description>AJVNCJQTK6FV-128-711</Description>
    </_dlc_DocIdUrl>
  </documentManagement>
</p:properties>
</file>

<file path=customXML/itemProps1.xml><?xml version="1.0" encoding="utf-8"?>
<ds:datastoreItem xmlns:ds="http://schemas.openxmlformats.org/officeDocument/2006/customXml" ds:itemID="{FD530F1B-E3F5-4A52-9698-BEBC944A7D7C}"/>
</file>

<file path=customXML/itemProps2.xml><?xml version="1.0" encoding="utf-8"?>
<ds:datastoreItem xmlns:ds="http://schemas.openxmlformats.org/officeDocument/2006/customXml" ds:itemID="{C408F2FA-3226-43B9-BE20-305758CB1A60}"/>
</file>

<file path=customXML/itemProps3.xml><?xml version="1.0" encoding="utf-8"?>
<ds:datastoreItem xmlns:ds="http://schemas.openxmlformats.org/officeDocument/2006/customXml" ds:itemID="{E4AD0C7C-4066-4273-B874-906973001249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F32EAF9F-0E40-4313-85EB-549C308FDC9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 Thị Thanh Trúc</dc:creator>
  <dcterms:created xsi:type="dcterms:W3CDTF">2021-09-10T07:01:00Z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5f22fbe2-0373-4b61-86a4-07069d915d88</vt:lpwstr>
  </property>
</Properties>
</file>