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A5" w:rsidRPr="000F45F9" w:rsidRDefault="00E155A5" w:rsidP="00D50C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607C" w:rsidRPr="00224B9A" w:rsidRDefault="0022607C" w:rsidP="004377F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Quan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niệm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Quân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tử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Luận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ngữ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>”</w:t>
      </w:r>
      <w:r w:rsidRPr="00224B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Tp.HCM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>, 2010.</w:t>
      </w:r>
    </w:p>
    <w:p w:rsidR="0022607C" w:rsidRPr="00224B9A" w:rsidRDefault="0022607C" w:rsidP="004377F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Đặng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Thai Mai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Quốc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Tp.HCM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>, 2012.</w:t>
      </w:r>
    </w:p>
    <w:p w:rsidR="004C214D" w:rsidRPr="00224B9A" w:rsidRDefault="004C214D" w:rsidP="004377F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Khảo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sát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việc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dạy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khối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chuyên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khoa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Ngoại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ngữ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Mở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Tp.HCM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, NCKH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cấp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2015.</w:t>
      </w:r>
    </w:p>
    <w:p w:rsidR="00222D79" w:rsidRPr="00224B9A" w:rsidRDefault="00222D79" w:rsidP="004377F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giá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giáo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trình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ngoại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ngữ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chuyên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sử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khoa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Ngoại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ngữ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ĐH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Mở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Tp.HCM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Tp.HCM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>, 2015.</w:t>
      </w:r>
    </w:p>
    <w:p w:rsidR="00222D79" w:rsidRPr="00224B9A" w:rsidRDefault="00222D79" w:rsidP="004377F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Tìm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hiểu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PPGD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chuyên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ĐH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Mở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Tp.HCM.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Nam: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. NXB ĐHQG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>, 2015.</w:t>
      </w:r>
    </w:p>
    <w:p w:rsidR="0022607C" w:rsidRPr="00224B9A" w:rsidRDefault="0022607C" w:rsidP="004377F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Tìm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hiểu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việc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môn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chuyên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chế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tín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Mở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Tp.HCM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B9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proofErr w:type="gram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thảo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giá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hiện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trạng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xuất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giải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đổi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mới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dạy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cơ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sở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giáo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dục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đào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tạo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Việt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Nam, </w:t>
      </w:r>
      <w:r w:rsidRPr="00224B9A">
        <w:rPr>
          <w:rFonts w:ascii="Times New Roman" w:hAnsi="Times New Roman" w:cs="Times New Roman"/>
          <w:sz w:val="24"/>
          <w:szCs w:val="24"/>
        </w:rPr>
        <w:t xml:space="preserve">ĐH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Tp.HCM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>, 2015.</w:t>
      </w:r>
    </w:p>
    <w:p w:rsidR="0022607C" w:rsidRPr="00224B9A" w:rsidRDefault="0022607C" w:rsidP="004377F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Bàn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về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vấn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dạy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không</w:t>
      </w:r>
      <w:bookmarkStart w:id="0" w:name="_GoBack"/>
      <w:bookmarkEnd w:id="0"/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chuyên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Mở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Tp.HCM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Kỉ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yếu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thào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Quốc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gia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, ĐH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Ngân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Hàng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i/>
          <w:sz w:val="24"/>
          <w:szCs w:val="24"/>
        </w:rPr>
        <w:t>Tp.HCM</w:t>
      </w:r>
      <w:proofErr w:type="spellEnd"/>
      <w:r w:rsidRPr="00224B9A">
        <w:rPr>
          <w:rFonts w:ascii="Times New Roman" w:hAnsi="Times New Roman" w:cs="Times New Roman"/>
          <w:i/>
          <w:sz w:val="24"/>
          <w:szCs w:val="24"/>
        </w:rPr>
        <w:t>, 2016.</w:t>
      </w:r>
    </w:p>
    <w:p w:rsidR="00D50CAB" w:rsidRPr="00224B9A" w:rsidRDefault="00357948" w:rsidP="004377F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Đặc</w:t>
      </w:r>
      <w:proofErr w:type="spellEnd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điểm</w:t>
      </w:r>
      <w:proofErr w:type="spellEnd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của</w:t>
      </w:r>
      <w:proofErr w:type="spellEnd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Từ</w:t>
      </w:r>
      <w:proofErr w:type="spellEnd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 xml:space="preserve"> Li </w:t>
      </w:r>
      <w:proofErr w:type="spellStart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Hợp</w:t>
      </w:r>
      <w:proofErr w:type="spellEnd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kết</w:t>
      </w:r>
      <w:proofErr w:type="spellEnd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cấu</w:t>
      </w:r>
      <w:proofErr w:type="spellEnd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động</w:t>
      </w:r>
      <w:proofErr w:type="spellEnd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tân</w:t>
      </w:r>
      <w:proofErr w:type="spellEnd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 xml:space="preserve"> ở </w:t>
      </w:r>
      <w:proofErr w:type="spellStart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trạng</w:t>
      </w:r>
      <w:proofErr w:type="spellEnd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thái</w:t>
      </w:r>
      <w:proofErr w:type="spellEnd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 xml:space="preserve"> “</w:t>
      </w:r>
      <w:proofErr w:type="spellStart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hợp</w:t>
      </w:r>
      <w:proofErr w:type="spellEnd"/>
      <w:r w:rsidRPr="00224B9A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”.</w:t>
      </w:r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="000F45F9"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K</w:t>
      </w:r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ỉ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yếu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Hội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thảo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Quốc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gia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“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Nghiên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cứu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liên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ngành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về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Ngôn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ngữ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và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giảng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dạy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Ngôn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ngữ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”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lần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thứ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V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tại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Trường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Đại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học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Ngoại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ngữ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-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Đại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học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Huế</w:t>
      </w:r>
      <w:proofErr w:type="spellEnd"/>
      <w:r w:rsidRPr="00224B9A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, 2019.</w:t>
      </w:r>
    </w:p>
    <w:p w:rsidR="00175F70" w:rsidRPr="00224B9A" w:rsidRDefault="00175F70" w:rsidP="004377F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Tìm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hiểu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cách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dịch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Từ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 xml:space="preserve"> li 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kết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cấu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tân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 xml:space="preserve"> ở 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trạng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thái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="000C2EF5" w:rsidRPr="00224B9A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="000C2EF5" w:rsidRPr="00224B9A">
        <w:rPr>
          <w:rFonts w:ascii="Times New Roman" w:hAnsi="Times New Roman" w:cs="Times New Roman"/>
          <w:i/>
          <w:sz w:val="24"/>
          <w:szCs w:val="24"/>
        </w:rPr>
        <w:t>”.</w:t>
      </w:r>
      <w:r w:rsidR="000C2EF5"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5F9" w:rsidRPr="00224B9A">
        <w:rPr>
          <w:rFonts w:ascii="Times New Roman" w:hAnsi="Times New Roman" w:cs="Times New Roman"/>
          <w:sz w:val="24"/>
          <w:szCs w:val="24"/>
        </w:rPr>
        <w:t>K</w:t>
      </w:r>
      <w:r w:rsidR="000F77F1" w:rsidRPr="00224B9A">
        <w:rPr>
          <w:rFonts w:ascii="Times New Roman" w:hAnsi="Times New Roman" w:cs="Times New Roman"/>
          <w:sz w:val="24"/>
          <w:szCs w:val="24"/>
        </w:rPr>
        <w:t>ỉ</w:t>
      </w:r>
      <w:proofErr w:type="spellEnd"/>
      <w:r w:rsidR="000F77F1"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F1" w:rsidRPr="00224B9A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0F77F1"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F1" w:rsidRPr="00224B9A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0F77F1"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F1" w:rsidRPr="00224B9A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="000F77F1"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F1" w:rsidRPr="00224B9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0F77F1"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F1" w:rsidRPr="00224B9A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0F77F1"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F1" w:rsidRPr="00224B9A">
        <w:rPr>
          <w:rFonts w:ascii="Times New Roman" w:hAnsi="Times New Roman" w:cs="Times New Roman"/>
          <w:sz w:val="24"/>
          <w:szCs w:val="24"/>
        </w:rPr>
        <w:t>Tesol</w:t>
      </w:r>
      <w:proofErr w:type="spellEnd"/>
      <w:r w:rsidR="000F77F1"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F1" w:rsidRPr="00224B9A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0F77F1"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F1" w:rsidRPr="00224B9A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2520AA" w:rsidRPr="00224B9A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="000F77F1" w:rsidRPr="00224B9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0F77F1"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F1" w:rsidRPr="00224B9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0F77F1"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F1" w:rsidRPr="00224B9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F77F1"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F1" w:rsidRPr="00224B9A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0F77F1"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F1" w:rsidRPr="00224B9A">
        <w:rPr>
          <w:rFonts w:ascii="Times New Roman" w:hAnsi="Times New Roman" w:cs="Times New Roman"/>
          <w:sz w:val="24"/>
          <w:szCs w:val="24"/>
        </w:rPr>
        <w:t>Tp.HCM</w:t>
      </w:r>
      <w:proofErr w:type="spellEnd"/>
      <w:r w:rsidR="002520AA" w:rsidRPr="00224B9A">
        <w:rPr>
          <w:rFonts w:ascii="Times New Roman" w:hAnsi="Times New Roman" w:cs="Times New Roman"/>
          <w:sz w:val="24"/>
          <w:szCs w:val="24"/>
        </w:rPr>
        <w:t>, 2020</w:t>
      </w:r>
      <w:r w:rsidR="000F77F1" w:rsidRPr="00224B9A">
        <w:rPr>
          <w:rFonts w:ascii="Times New Roman" w:hAnsi="Times New Roman" w:cs="Times New Roman"/>
          <w:sz w:val="24"/>
          <w:szCs w:val="24"/>
        </w:rPr>
        <w:t>.</w:t>
      </w:r>
    </w:p>
    <w:p w:rsidR="00224B9A" w:rsidRPr="00224B9A" w:rsidRDefault="00224B9A" w:rsidP="004377F4">
      <w:pPr>
        <w:pStyle w:val="ListParagraph"/>
        <w:numPr>
          <w:ilvl w:val="0"/>
          <w:numId w:val="1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Từ</w:t>
      </w:r>
      <w:proofErr w:type="spellEnd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l</w:t>
      </w:r>
      <w:r w:rsidR="004377F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i</w:t>
      </w:r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hợp</w:t>
      </w:r>
      <w:proofErr w:type="spellEnd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chen</w:t>
      </w:r>
      <w:proofErr w:type="spellEnd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trợ</w:t>
      </w:r>
      <w:proofErr w:type="spellEnd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từ</w:t>
      </w:r>
      <w:proofErr w:type="spellEnd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Pr="00224B9A">
        <w:rPr>
          <w:rFonts w:asciiTheme="minorEastAsia" w:hAnsiTheme="minorEastAsia" w:cs="Times New Roman"/>
          <w:bCs/>
          <w:i/>
          <w:kern w:val="36"/>
          <w:sz w:val="24"/>
          <w:szCs w:val="24"/>
        </w:rPr>
        <w:t>了, 着, 过, 的</w:t>
      </w:r>
      <w:proofErr w:type="spellStart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và</w:t>
      </w:r>
      <w:proofErr w:type="spellEnd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cách</w:t>
      </w:r>
      <w:proofErr w:type="spellEnd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dịch</w:t>
      </w:r>
      <w:proofErr w:type="spellEnd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sang </w:t>
      </w:r>
      <w:proofErr w:type="spellStart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tiếng</w:t>
      </w:r>
      <w:proofErr w:type="spellEnd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224B9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Việt</w:t>
      </w:r>
      <w:proofErr w:type="spellEnd"/>
      <w:r w:rsidRPr="00224B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Kỉ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Tesol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r w:rsidRPr="00224B9A">
        <w:rPr>
          <w:rFonts w:ascii="Times New Roman" w:hAnsi="Times New Roman" w:cs="Times New Roman"/>
          <w:sz w:val="24"/>
          <w:szCs w:val="24"/>
        </w:rPr>
        <w:t>9</w:t>
      </w:r>
      <w:r w:rsidRPr="00224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9A">
        <w:rPr>
          <w:rFonts w:ascii="Times New Roman" w:hAnsi="Times New Roman" w:cs="Times New Roman"/>
          <w:sz w:val="24"/>
          <w:szCs w:val="24"/>
        </w:rPr>
        <w:t>Tp.HCM</w:t>
      </w:r>
      <w:proofErr w:type="spellEnd"/>
      <w:r w:rsidRPr="00224B9A">
        <w:rPr>
          <w:rFonts w:ascii="Times New Roman" w:hAnsi="Times New Roman" w:cs="Times New Roman"/>
          <w:sz w:val="24"/>
          <w:szCs w:val="24"/>
        </w:rPr>
        <w:t>, 202</w:t>
      </w:r>
      <w:r w:rsidRPr="00224B9A">
        <w:rPr>
          <w:rFonts w:ascii="Times New Roman" w:hAnsi="Times New Roman" w:cs="Times New Roman"/>
          <w:sz w:val="24"/>
          <w:szCs w:val="24"/>
        </w:rPr>
        <w:t>1</w:t>
      </w:r>
      <w:r w:rsidRPr="00224B9A">
        <w:rPr>
          <w:rFonts w:ascii="Times New Roman" w:hAnsi="Times New Roman" w:cs="Times New Roman"/>
          <w:sz w:val="24"/>
          <w:szCs w:val="24"/>
        </w:rPr>
        <w:t>.</w:t>
      </w:r>
    </w:p>
    <w:p w:rsidR="0022607C" w:rsidRPr="004C214D" w:rsidRDefault="0022607C" w:rsidP="00224B9A">
      <w:pPr>
        <w:pStyle w:val="ListParagraph"/>
        <w:ind w:left="-187"/>
        <w:jc w:val="both"/>
        <w:rPr>
          <w:rFonts w:ascii="Times New Roman" w:hAnsi="Times New Roman" w:cs="Times New Roman"/>
          <w:i/>
          <w:color w:val="9BBB59" w:themeColor="accent3"/>
          <w:sz w:val="24"/>
          <w:szCs w:val="24"/>
        </w:rPr>
      </w:pPr>
    </w:p>
    <w:p w:rsidR="004C214D" w:rsidRPr="004C214D" w:rsidRDefault="004C214D" w:rsidP="004C214D">
      <w:pPr>
        <w:pStyle w:val="ListParagraph"/>
        <w:ind w:left="-187"/>
        <w:jc w:val="both"/>
        <w:rPr>
          <w:rFonts w:ascii="Times New Roman" w:hAnsi="Times New Roman" w:cs="Times New Roman"/>
          <w:i/>
          <w:color w:val="9BBB59" w:themeColor="accent3"/>
          <w:sz w:val="24"/>
          <w:szCs w:val="24"/>
        </w:rPr>
      </w:pPr>
    </w:p>
    <w:p w:rsidR="004C214D" w:rsidRPr="000F45F9" w:rsidRDefault="004C214D" w:rsidP="004C214D">
      <w:pPr>
        <w:pStyle w:val="Header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C214D" w:rsidRPr="000F45F9" w:rsidSect="00122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7404"/>
    <w:multiLevelType w:val="hybridMultilevel"/>
    <w:tmpl w:val="9B408FDC"/>
    <w:lvl w:ilvl="0" w:tplc="DE06270E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 w15:restartNumberingAfterBreak="0">
    <w:nsid w:val="4E751EB9"/>
    <w:multiLevelType w:val="hybridMultilevel"/>
    <w:tmpl w:val="DD045D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6881"/>
    <w:multiLevelType w:val="hybridMultilevel"/>
    <w:tmpl w:val="EB7CA71A"/>
    <w:lvl w:ilvl="0" w:tplc="78EE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A0"/>
    <w:rsid w:val="00002806"/>
    <w:rsid w:val="00010D3D"/>
    <w:rsid w:val="00051F38"/>
    <w:rsid w:val="000C2EF5"/>
    <w:rsid w:val="000F45F9"/>
    <w:rsid w:val="000F77F1"/>
    <w:rsid w:val="00122105"/>
    <w:rsid w:val="00175F70"/>
    <w:rsid w:val="001D17D1"/>
    <w:rsid w:val="001F30FE"/>
    <w:rsid w:val="00217FF6"/>
    <w:rsid w:val="00222D79"/>
    <w:rsid w:val="00224B9A"/>
    <w:rsid w:val="0022607C"/>
    <w:rsid w:val="002520AA"/>
    <w:rsid w:val="002C23CA"/>
    <w:rsid w:val="002E77BE"/>
    <w:rsid w:val="00357948"/>
    <w:rsid w:val="0037145E"/>
    <w:rsid w:val="00397309"/>
    <w:rsid w:val="003B3D4E"/>
    <w:rsid w:val="00420A23"/>
    <w:rsid w:val="004377F4"/>
    <w:rsid w:val="00453DDD"/>
    <w:rsid w:val="004C214D"/>
    <w:rsid w:val="00597C7E"/>
    <w:rsid w:val="00684E59"/>
    <w:rsid w:val="007227CB"/>
    <w:rsid w:val="007A12FD"/>
    <w:rsid w:val="008B782F"/>
    <w:rsid w:val="00AC03A0"/>
    <w:rsid w:val="00AC55C1"/>
    <w:rsid w:val="00AD7E0F"/>
    <w:rsid w:val="00C64ECB"/>
    <w:rsid w:val="00D50CAB"/>
    <w:rsid w:val="00DC5BC8"/>
    <w:rsid w:val="00E155A5"/>
    <w:rsid w:val="00EA06B1"/>
    <w:rsid w:val="00EC631E"/>
    <w:rsid w:val="00ED71A7"/>
    <w:rsid w:val="00EE144D"/>
    <w:rsid w:val="00EE6885"/>
    <w:rsid w:val="00F16791"/>
    <w:rsid w:val="00F23A68"/>
    <w:rsid w:val="00F47B7B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4573"/>
  <w15:docId w15:val="{2D16678C-F03B-4F3B-97A4-3DDDD046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ind w:left="-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05"/>
  </w:style>
  <w:style w:type="paragraph" w:styleId="Heading1">
    <w:name w:val="heading 1"/>
    <w:basedOn w:val="Normal"/>
    <w:link w:val="Heading1Char"/>
    <w:uiPriority w:val="9"/>
    <w:qFormat/>
    <w:rsid w:val="00224B9A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A0"/>
    <w:pPr>
      <w:ind w:left="720"/>
      <w:contextualSpacing/>
    </w:pPr>
  </w:style>
  <w:style w:type="paragraph" w:styleId="BodyText">
    <w:name w:val="Body Text"/>
    <w:basedOn w:val="Normal"/>
    <w:link w:val="BodyTextChar"/>
    <w:rsid w:val="00D50CAB"/>
    <w:pPr>
      <w:spacing w:after="0" w:line="240" w:lineRule="auto"/>
      <w:ind w:left="0"/>
    </w:pPr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50CAB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144D"/>
    <w:pPr>
      <w:tabs>
        <w:tab w:val="center" w:pos="4680"/>
        <w:tab w:val="right" w:pos="9360"/>
      </w:tabs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EE144D"/>
  </w:style>
  <w:style w:type="character" w:customStyle="1" w:styleId="Heading1Char">
    <w:name w:val="Heading 1 Char"/>
    <w:basedOn w:val="DefaultParagraphFont"/>
    <w:link w:val="Heading1"/>
    <w:uiPriority w:val="9"/>
    <w:rsid w:val="00224B9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E8D27B957B942B0F61E0B35F28BE6" ma:contentTypeVersion="0" ma:contentTypeDescription="Create a new document." ma:contentTypeScope="" ma:versionID="9377adbf716aa4bd1f45a5e73aefd2a5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AJVNCJQTK6FV-425-163</_dlc_DocId>
    <_dlc_DocIdUrl xmlns="899dc094-1e94-4f91-a470-511ad44b7ba1">
      <Url>http://webadmin.ou.edu.vn/nn/_layouts/DocIdRedir.aspx?ID=AJVNCJQTK6FV-425-163</Url>
      <Description>AJVNCJQTK6FV-425-163</Description>
    </_dlc_DocIdUrl>
  </documentManagement>
</p:properties>
</file>

<file path=customXml/itemProps1.xml><?xml version="1.0" encoding="utf-8"?>
<ds:datastoreItem xmlns:ds="http://schemas.openxmlformats.org/officeDocument/2006/customXml" ds:itemID="{3CC58D44-302F-4511-949B-721E0A852439}"/>
</file>

<file path=customXml/itemProps2.xml><?xml version="1.0" encoding="utf-8"?>
<ds:datastoreItem xmlns:ds="http://schemas.openxmlformats.org/officeDocument/2006/customXml" ds:itemID="{E14FBEEF-3EC0-4BEA-B043-5E9DEA569222}"/>
</file>

<file path=customXml/itemProps3.xml><?xml version="1.0" encoding="utf-8"?>
<ds:datastoreItem xmlns:ds="http://schemas.openxmlformats.org/officeDocument/2006/customXml" ds:itemID="{F6817429-D5F7-411D-8C34-1C5F9B4270B2}"/>
</file>

<file path=customXml/itemProps4.xml><?xml version="1.0" encoding="utf-8"?>
<ds:datastoreItem xmlns:ds="http://schemas.openxmlformats.org/officeDocument/2006/customXml" ds:itemID="{31DC1F14-025F-4FFB-B862-EAA69DF65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2021-06-04T09:58:00Z</dcterms:created>
  <dcterms:modified xsi:type="dcterms:W3CDTF">2021-06-04T10:27:00Z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0x010100C21E8D27B957B942B0F61E0B35F28BE6</vt:lpwstr>
  </property>
  <property fmtid="{D5CDD505-2E9C-101B-9397-08002B2CF9AE}" pid="3" name="_dlc_DocIdItemGuid">
    <vt:lpwstr>864508be-9c27-475c-b197-354e5bbb9e5f</vt:lpwstr>
  </property>
</Properties>
</file>